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2432"/>
        <w:gridCol w:w="2631"/>
        <w:gridCol w:w="2859"/>
      </w:tblGrid>
      <w:tr w14:paraId="693E8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972" w:type="dxa"/>
          </w:tcPr>
          <w:p w14:paraId="75EDA218">
            <w:pPr>
              <w:pStyle w:val="9"/>
              <w:rPr>
                <w:sz w:val="19"/>
              </w:rPr>
            </w:pPr>
          </w:p>
          <w:p w14:paraId="15AB4AD4">
            <w:pPr>
              <w:pStyle w:val="9"/>
              <w:ind w:left="4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4040" cy="3149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51" cy="31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D52BA">
            <w:pPr>
              <w:pStyle w:val="9"/>
              <w:spacing w:before="13"/>
              <w:ind w:left="1706"/>
              <w:rPr>
                <w:b/>
                <w:sz w:val="24"/>
              </w:rPr>
            </w:pPr>
            <w:r>
              <w:rPr>
                <w:b/>
                <w:sz w:val="24"/>
              </w:rPr>
              <w:t>Europass</w:t>
            </w:r>
          </w:p>
          <w:p w14:paraId="1795BE63">
            <w:pPr>
              <w:pStyle w:val="9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CV</w:t>
            </w:r>
          </w:p>
        </w:tc>
        <w:tc>
          <w:tcPr>
            <w:tcW w:w="7922" w:type="dxa"/>
            <w:gridSpan w:val="3"/>
          </w:tcPr>
          <w:p w14:paraId="1FA835BE">
            <w:pPr>
              <w:pStyle w:val="9"/>
              <w:ind w:left="2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7720" cy="109791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49" cy="109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247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61E0412A">
            <w:pPr>
              <w:pStyle w:val="9"/>
              <w:spacing w:line="256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Osnovni</w:t>
            </w:r>
            <w:r>
              <w:rPr>
                <w:b/>
                <w:color w:val="4471C4"/>
                <w:spacing w:val="-3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podaci</w:t>
            </w:r>
          </w:p>
        </w:tc>
        <w:tc>
          <w:tcPr>
            <w:tcW w:w="7922" w:type="dxa"/>
            <w:gridSpan w:val="3"/>
          </w:tcPr>
          <w:p w14:paraId="2394DB55">
            <w:pPr>
              <w:pStyle w:val="9"/>
              <w:rPr>
                <w:sz w:val="20"/>
              </w:rPr>
            </w:pPr>
          </w:p>
        </w:tc>
      </w:tr>
      <w:tr w14:paraId="06995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6F3B038E">
            <w:pPr>
              <w:pStyle w:val="9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Prezime(na)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Ime(na)</w:t>
            </w:r>
          </w:p>
        </w:tc>
        <w:tc>
          <w:tcPr>
            <w:tcW w:w="7922" w:type="dxa"/>
            <w:gridSpan w:val="3"/>
          </w:tcPr>
          <w:p w14:paraId="6FCF53F1">
            <w:pPr>
              <w:pStyle w:val="9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Jasna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Hasanbegović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Sejfić</w:t>
            </w:r>
          </w:p>
        </w:tc>
      </w:tr>
      <w:tr w14:paraId="4758D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47D369D1">
            <w:pPr>
              <w:pStyle w:val="9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Adresa(e)</w:t>
            </w:r>
          </w:p>
        </w:tc>
        <w:tc>
          <w:tcPr>
            <w:tcW w:w="7922" w:type="dxa"/>
            <w:gridSpan w:val="3"/>
          </w:tcPr>
          <w:p w14:paraId="2BA02964">
            <w:pPr>
              <w:pStyle w:val="9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Univerzitetski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Sjeverni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Mostar</w:t>
            </w:r>
          </w:p>
        </w:tc>
      </w:tr>
      <w:tr w14:paraId="0B50B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33C57B45">
            <w:pPr>
              <w:pStyle w:val="9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Telefonski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broj(evi)</w:t>
            </w:r>
          </w:p>
        </w:tc>
        <w:tc>
          <w:tcPr>
            <w:tcW w:w="2432" w:type="dxa"/>
          </w:tcPr>
          <w:p w14:paraId="0AD699D3">
            <w:pPr>
              <w:pStyle w:val="9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036 571 388</w:t>
            </w:r>
          </w:p>
        </w:tc>
        <w:tc>
          <w:tcPr>
            <w:tcW w:w="2631" w:type="dxa"/>
          </w:tcPr>
          <w:p w14:paraId="5E47E878">
            <w:pPr>
              <w:pStyle w:val="9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062/665-140</w:t>
            </w:r>
          </w:p>
        </w:tc>
        <w:tc>
          <w:tcPr>
            <w:tcW w:w="2859" w:type="dxa"/>
          </w:tcPr>
          <w:p w14:paraId="40D5F46F">
            <w:pPr>
              <w:pStyle w:val="9"/>
              <w:rPr>
                <w:sz w:val="20"/>
              </w:rPr>
            </w:pPr>
          </w:p>
        </w:tc>
      </w:tr>
      <w:tr w14:paraId="4C8DA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972" w:type="dxa"/>
          </w:tcPr>
          <w:p w14:paraId="4BD0241D">
            <w:pPr>
              <w:pStyle w:val="9"/>
              <w:spacing w:line="269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922" w:type="dxa"/>
            <w:gridSpan w:val="3"/>
          </w:tcPr>
          <w:p w14:paraId="2EAFB1E0">
            <w:pPr>
              <w:pStyle w:val="9"/>
              <w:spacing w:line="269" w:lineRule="exact"/>
              <w:ind w:left="220"/>
              <w:rPr>
                <w:sz w:val="24"/>
              </w:rPr>
            </w:pPr>
            <w:r>
              <w:fldChar w:fldCharType="begin"/>
            </w:r>
            <w:r>
              <w:instrText xml:space="preserve"> HYPERLINK "mailto:jasna.hasanbegovic@unmo.ba"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jasna.hasanbegovic@unmo.ba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  <w:p w14:paraId="08B1FE71">
            <w:pPr>
              <w:pStyle w:val="9"/>
              <w:spacing w:before="5" w:line="293" w:lineRule="exact"/>
              <w:ind w:left="220"/>
              <w:rPr>
                <w:sz w:val="24"/>
              </w:rPr>
            </w:pPr>
            <w:r>
              <w:rPr>
                <w:sz w:val="24"/>
              </w:rPr>
              <w:t>jasna.hasanbegovic89</w:t>
            </w:r>
            <w:r>
              <w:rPr>
                <w:rFonts w:hint="eastAsia" w:ascii="SimSun" w:eastAsia="SimSun"/>
                <w:sz w:val="24"/>
              </w:rPr>
              <w:t>＠</w:t>
            </w:r>
            <w:r>
              <w:rPr>
                <w:sz w:val="24"/>
              </w:rPr>
              <w:t>gmail.com</w:t>
            </w:r>
          </w:p>
        </w:tc>
      </w:tr>
      <w:tr w14:paraId="2AFCC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6C537FA8">
            <w:pPr>
              <w:pStyle w:val="9"/>
              <w:rPr>
                <w:sz w:val="20"/>
              </w:rPr>
            </w:pPr>
          </w:p>
        </w:tc>
        <w:tc>
          <w:tcPr>
            <w:tcW w:w="7922" w:type="dxa"/>
            <w:gridSpan w:val="3"/>
          </w:tcPr>
          <w:p w14:paraId="5F8F2426">
            <w:pPr>
              <w:pStyle w:val="9"/>
              <w:rPr>
                <w:sz w:val="20"/>
              </w:rPr>
            </w:pPr>
          </w:p>
        </w:tc>
      </w:tr>
      <w:tr w14:paraId="792C3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972" w:type="dxa"/>
          </w:tcPr>
          <w:p w14:paraId="0248A6A3">
            <w:pPr>
              <w:pStyle w:val="9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Državljanstvo</w:t>
            </w:r>
          </w:p>
        </w:tc>
        <w:tc>
          <w:tcPr>
            <w:tcW w:w="7922" w:type="dxa"/>
            <w:gridSpan w:val="3"/>
          </w:tcPr>
          <w:p w14:paraId="147BE721">
            <w:pPr>
              <w:pStyle w:val="9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BiH</w:t>
            </w:r>
          </w:p>
        </w:tc>
      </w:tr>
      <w:tr w14:paraId="17C96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033C1248">
            <w:pPr>
              <w:pStyle w:val="9"/>
              <w:rPr>
                <w:sz w:val="20"/>
              </w:rPr>
            </w:pPr>
          </w:p>
        </w:tc>
        <w:tc>
          <w:tcPr>
            <w:tcW w:w="7922" w:type="dxa"/>
            <w:gridSpan w:val="3"/>
          </w:tcPr>
          <w:p w14:paraId="45257F00">
            <w:pPr>
              <w:pStyle w:val="9"/>
              <w:rPr>
                <w:sz w:val="20"/>
              </w:rPr>
            </w:pPr>
          </w:p>
        </w:tc>
      </w:tr>
      <w:tr w14:paraId="59003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38B991AF">
            <w:pPr>
              <w:pStyle w:val="9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3"/>
                <w:sz w:val="24"/>
              </w:rPr>
              <w:t xml:space="preserve"> i mjesto </w:t>
            </w:r>
            <w:r>
              <w:rPr>
                <w:sz w:val="24"/>
              </w:rPr>
              <w:t>rođenja</w:t>
            </w:r>
          </w:p>
        </w:tc>
        <w:tc>
          <w:tcPr>
            <w:tcW w:w="7922" w:type="dxa"/>
            <w:gridSpan w:val="3"/>
          </w:tcPr>
          <w:p w14:paraId="7778A090">
            <w:pPr>
              <w:pStyle w:val="9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19.06.1989. Trebinje</w:t>
            </w:r>
          </w:p>
        </w:tc>
      </w:tr>
      <w:tr w14:paraId="7C09E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72" w:type="dxa"/>
          </w:tcPr>
          <w:p w14:paraId="5520E61F">
            <w:pPr>
              <w:pStyle w:val="9"/>
              <w:jc w:val="right"/>
              <w:rPr>
                <w:sz w:val="20"/>
              </w:rPr>
            </w:pPr>
          </w:p>
        </w:tc>
        <w:tc>
          <w:tcPr>
            <w:tcW w:w="7922" w:type="dxa"/>
            <w:gridSpan w:val="3"/>
          </w:tcPr>
          <w:p w14:paraId="56E80F3F">
            <w:pPr>
              <w:pStyle w:val="9"/>
              <w:rPr>
                <w:sz w:val="20"/>
              </w:rPr>
            </w:pPr>
          </w:p>
        </w:tc>
      </w:tr>
      <w:tr w14:paraId="22697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12F1E9DC">
            <w:pPr>
              <w:pStyle w:val="9"/>
              <w:spacing w:line="25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Spol</w:t>
            </w:r>
          </w:p>
        </w:tc>
        <w:tc>
          <w:tcPr>
            <w:tcW w:w="7922" w:type="dxa"/>
            <w:gridSpan w:val="3"/>
          </w:tcPr>
          <w:p w14:paraId="48FEDBE3">
            <w:pPr>
              <w:pStyle w:val="9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ženski</w:t>
            </w:r>
          </w:p>
        </w:tc>
      </w:tr>
      <w:tr w14:paraId="7AAA2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72" w:type="dxa"/>
          </w:tcPr>
          <w:p w14:paraId="6BF6A57A">
            <w:pPr>
              <w:pStyle w:val="9"/>
              <w:spacing w:before="35"/>
              <w:ind w:left="1209" w:right="91" w:firstLine="182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Obrazovanje i</w:t>
            </w:r>
            <w:r>
              <w:rPr>
                <w:b/>
                <w:color w:val="4471C4"/>
                <w:spacing w:val="-57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osposobljavanje</w:t>
            </w:r>
          </w:p>
        </w:tc>
        <w:tc>
          <w:tcPr>
            <w:tcW w:w="7922" w:type="dxa"/>
            <w:gridSpan w:val="3"/>
          </w:tcPr>
          <w:p w14:paraId="222FF7A2">
            <w:pPr>
              <w:pStyle w:val="9"/>
              <w:rPr>
                <w:sz w:val="24"/>
              </w:rPr>
            </w:pPr>
          </w:p>
        </w:tc>
      </w:tr>
      <w:tr w14:paraId="2A94E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972" w:type="dxa"/>
          </w:tcPr>
          <w:p w14:paraId="61F61FB7">
            <w:pPr>
              <w:pStyle w:val="9"/>
              <w:spacing w:before="2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Period/dates</w:t>
            </w:r>
          </w:p>
        </w:tc>
        <w:tc>
          <w:tcPr>
            <w:tcW w:w="7922" w:type="dxa"/>
            <w:gridSpan w:val="3"/>
          </w:tcPr>
          <w:p w14:paraId="17AE4264">
            <w:pPr>
              <w:pStyle w:val="9"/>
              <w:spacing w:before="28"/>
              <w:ind w:left="116"/>
              <w:rPr>
                <w:sz w:val="24"/>
              </w:rPr>
            </w:pPr>
            <w:r>
              <w:rPr>
                <w:sz w:val="24"/>
              </w:rPr>
              <w:t>07.05.2021.</w:t>
            </w:r>
          </w:p>
        </w:tc>
      </w:tr>
      <w:tr w14:paraId="47A98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72" w:type="dxa"/>
          </w:tcPr>
          <w:p w14:paraId="28556AD7">
            <w:pPr>
              <w:pStyle w:val="9"/>
              <w:spacing w:before="31"/>
              <w:ind w:left="799" w:right="91" w:firstLine="352"/>
              <w:rPr>
                <w:sz w:val="24"/>
              </w:rPr>
            </w:pPr>
            <w:r>
              <w:rPr>
                <w:sz w:val="24"/>
              </w:rPr>
              <w:t>Naziv dodijeljene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kvalifikacije/diplome</w:t>
            </w:r>
          </w:p>
        </w:tc>
        <w:tc>
          <w:tcPr>
            <w:tcW w:w="7922" w:type="dxa"/>
            <w:gridSpan w:val="3"/>
          </w:tcPr>
          <w:p w14:paraId="66F25B25">
            <w:pPr>
              <w:pStyle w:val="9"/>
              <w:spacing w:before="35"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Doktor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poljoprivrednih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nauka</w:t>
            </w:r>
          </w:p>
          <w:p w14:paraId="3486E4A0">
            <w:pPr>
              <w:pStyle w:val="9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Oblast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oplemenjivanje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biljaka</w:t>
            </w:r>
          </w:p>
        </w:tc>
      </w:tr>
      <w:tr w14:paraId="120E2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972" w:type="dxa"/>
          </w:tcPr>
          <w:p w14:paraId="31EA32E6">
            <w:pPr>
              <w:pStyle w:val="9"/>
              <w:spacing w:before="28"/>
              <w:ind w:left="496" w:right="159" w:firstLine="50"/>
              <w:jc w:val="righ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pružatelja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obrazovanja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0D065CD">
            <w:pPr>
              <w:pStyle w:val="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osposobljavanja</w:t>
            </w:r>
          </w:p>
        </w:tc>
        <w:tc>
          <w:tcPr>
            <w:tcW w:w="7922" w:type="dxa"/>
            <w:gridSpan w:val="3"/>
          </w:tcPr>
          <w:p w14:paraId="1351F039">
            <w:pPr>
              <w:pStyle w:val="9"/>
              <w:spacing w:before="28"/>
              <w:ind w:left="116"/>
              <w:rPr>
                <w:sz w:val="24"/>
              </w:rPr>
            </w:pPr>
            <w:r>
              <w:rPr>
                <w:sz w:val="24"/>
              </w:rPr>
              <w:t>Univerzitet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Sarajevu,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Poljoprivredno-prehrambeni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fakultet</w:t>
            </w:r>
          </w:p>
        </w:tc>
      </w:tr>
      <w:tr w14:paraId="30388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972" w:type="dxa"/>
          </w:tcPr>
          <w:p w14:paraId="005AFA1C">
            <w:pPr>
              <w:pStyle w:val="9"/>
              <w:rPr>
                <w:sz w:val="24"/>
              </w:rPr>
            </w:pPr>
          </w:p>
        </w:tc>
        <w:tc>
          <w:tcPr>
            <w:tcW w:w="7922" w:type="dxa"/>
            <w:gridSpan w:val="3"/>
          </w:tcPr>
          <w:p w14:paraId="2B6EAB36">
            <w:pPr>
              <w:pStyle w:val="9"/>
              <w:rPr>
                <w:sz w:val="24"/>
              </w:rPr>
            </w:pPr>
          </w:p>
        </w:tc>
      </w:tr>
      <w:tr w14:paraId="322C3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972" w:type="dxa"/>
          </w:tcPr>
          <w:p w14:paraId="6D3ECD98">
            <w:pPr>
              <w:pStyle w:val="9"/>
              <w:spacing w:before="2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Period/dates</w:t>
            </w:r>
          </w:p>
        </w:tc>
        <w:tc>
          <w:tcPr>
            <w:tcW w:w="7922" w:type="dxa"/>
            <w:gridSpan w:val="3"/>
          </w:tcPr>
          <w:p w14:paraId="3E0B164C">
            <w:pPr>
              <w:pStyle w:val="9"/>
              <w:spacing w:before="28"/>
              <w:ind w:left="176"/>
              <w:rPr>
                <w:sz w:val="24"/>
              </w:rPr>
            </w:pPr>
            <w:r>
              <w:rPr>
                <w:sz w:val="24"/>
              </w:rPr>
              <w:t>02.10.2015.god.</w:t>
            </w:r>
          </w:p>
        </w:tc>
      </w:tr>
      <w:tr w14:paraId="22233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72" w:type="dxa"/>
          </w:tcPr>
          <w:p w14:paraId="4E8A0691">
            <w:pPr>
              <w:pStyle w:val="9"/>
              <w:spacing w:before="31"/>
              <w:ind w:left="799" w:right="91" w:firstLine="352"/>
              <w:rPr>
                <w:sz w:val="24"/>
              </w:rPr>
            </w:pPr>
            <w:r>
              <w:rPr>
                <w:sz w:val="24"/>
              </w:rPr>
              <w:t>Naziv dodijeljene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kvalifikacije/diplome</w:t>
            </w:r>
          </w:p>
        </w:tc>
        <w:tc>
          <w:tcPr>
            <w:tcW w:w="7922" w:type="dxa"/>
            <w:gridSpan w:val="3"/>
          </w:tcPr>
          <w:p w14:paraId="3B782EB4">
            <w:pPr>
              <w:pStyle w:val="9"/>
              <w:spacing w:before="35"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Magistar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oblasti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poljoprivrede,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</w:p>
          <w:p w14:paraId="0FB056C5">
            <w:pPr>
              <w:pStyle w:val="9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Voćarsko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vinogradarski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smjer</w:t>
            </w:r>
          </w:p>
        </w:tc>
      </w:tr>
      <w:tr w14:paraId="7AD12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972" w:type="dxa"/>
          </w:tcPr>
          <w:p w14:paraId="29D916BF">
            <w:pPr>
              <w:pStyle w:val="9"/>
              <w:spacing w:before="28"/>
              <w:ind w:left="547" w:right="109" w:firstLine="50"/>
              <w:jc w:val="righ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vrsta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pružatelja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obrazovanja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6D3F4FE">
            <w:pPr>
              <w:pStyle w:val="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osposobljavanja</w:t>
            </w:r>
          </w:p>
        </w:tc>
        <w:tc>
          <w:tcPr>
            <w:tcW w:w="7922" w:type="dxa"/>
            <w:gridSpan w:val="3"/>
          </w:tcPr>
          <w:p w14:paraId="3529EC39">
            <w:pPr>
              <w:pStyle w:val="9"/>
              <w:spacing w:before="28"/>
              <w:ind w:left="116"/>
              <w:rPr>
                <w:sz w:val="24"/>
              </w:rPr>
            </w:pPr>
            <w:r>
              <w:rPr>
                <w:sz w:val="24"/>
              </w:rPr>
              <w:t>Univerzitet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Bijedić”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Mostaru,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Agromediteranski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fakultet</w:t>
            </w:r>
          </w:p>
        </w:tc>
      </w:tr>
      <w:tr w14:paraId="134C8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972" w:type="dxa"/>
          </w:tcPr>
          <w:p w14:paraId="14A2273B">
            <w:pPr>
              <w:pStyle w:val="9"/>
              <w:rPr>
                <w:sz w:val="24"/>
              </w:rPr>
            </w:pPr>
          </w:p>
        </w:tc>
        <w:tc>
          <w:tcPr>
            <w:tcW w:w="7922" w:type="dxa"/>
            <w:gridSpan w:val="3"/>
          </w:tcPr>
          <w:p w14:paraId="395D760F">
            <w:pPr>
              <w:pStyle w:val="9"/>
              <w:rPr>
                <w:sz w:val="24"/>
              </w:rPr>
            </w:pPr>
          </w:p>
        </w:tc>
      </w:tr>
      <w:tr w14:paraId="67BF5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972" w:type="dxa"/>
          </w:tcPr>
          <w:p w14:paraId="0E376B97">
            <w:pPr>
              <w:pStyle w:val="9"/>
              <w:spacing w:before="2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Period/dates</w:t>
            </w:r>
          </w:p>
        </w:tc>
        <w:tc>
          <w:tcPr>
            <w:tcW w:w="7922" w:type="dxa"/>
            <w:gridSpan w:val="3"/>
          </w:tcPr>
          <w:p w14:paraId="3B43E902">
            <w:pPr>
              <w:pStyle w:val="9"/>
              <w:spacing w:before="28"/>
              <w:ind w:left="116"/>
              <w:rPr>
                <w:sz w:val="24"/>
              </w:rPr>
            </w:pPr>
            <w:r>
              <w:rPr>
                <w:sz w:val="24"/>
              </w:rPr>
              <w:t>10.7.2013.god.</w:t>
            </w:r>
          </w:p>
        </w:tc>
      </w:tr>
      <w:tr w14:paraId="7EB48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972" w:type="dxa"/>
          </w:tcPr>
          <w:p w14:paraId="5291ED0E">
            <w:pPr>
              <w:pStyle w:val="9"/>
              <w:spacing w:before="31"/>
              <w:ind w:left="799" w:right="91" w:firstLine="352"/>
              <w:rPr>
                <w:sz w:val="24"/>
              </w:rPr>
            </w:pPr>
            <w:r>
              <w:rPr>
                <w:sz w:val="24"/>
              </w:rPr>
              <w:t>Naziv dodijeljene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kvalifikacije/diplome</w:t>
            </w:r>
          </w:p>
        </w:tc>
        <w:tc>
          <w:tcPr>
            <w:tcW w:w="7922" w:type="dxa"/>
            <w:gridSpan w:val="3"/>
          </w:tcPr>
          <w:p w14:paraId="769F5837">
            <w:pPr>
              <w:pStyle w:val="9"/>
              <w:spacing w:before="35"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Bachelor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inžinjer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poljoprivrede,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</w:t>
            </w:r>
          </w:p>
          <w:p w14:paraId="57F1CF6D">
            <w:pPr>
              <w:pStyle w:val="9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Voćarsko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vinogradarski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smjer</w:t>
            </w:r>
          </w:p>
        </w:tc>
      </w:tr>
      <w:tr w14:paraId="2CC3D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972" w:type="dxa"/>
          </w:tcPr>
          <w:p w14:paraId="04B36FBB">
            <w:pPr>
              <w:pStyle w:val="9"/>
              <w:spacing w:before="31"/>
              <w:ind w:left="547" w:right="109" w:firstLine="50"/>
              <w:jc w:val="righ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vrsta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pružatelja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obrazovanja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FC70EBD">
            <w:pPr>
              <w:pStyle w:val="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osposobljavanja</w:t>
            </w:r>
          </w:p>
        </w:tc>
        <w:tc>
          <w:tcPr>
            <w:tcW w:w="7922" w:type="dxa"/>
            <w:gridSpan w:val="3"/>
          </w:tcPr>
          <w:p w14:paraId="34D05772">
            <w:pPr>
              <w:pStyle w:val="9"/>
              <w:spacing w:before="31"/>
              <w:ind w:left="116"/>
              <w:rPr>
                <w:sz w:val="24"/>
              </w:rPr>
            </w:pPr>
            <w:r>
              <w:rPr>
                <w:sz w:val="24"/>
              </w:rPr>
              <w:t>Univerzitet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Bijedić”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Mostaru,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Agromediteranski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fakultet</w:t>
            </w:r>
          </w:p>
        </w:tc>
      </w:tr>
      <w:tr w14:paraId="5615A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972" w:type="dxa"/>
          </w:tcPr>
          <w:p w14:paraId="1DD63ECA">
            <w:pPr>
              <w:pStyle w:val="9"/>
              <w:rPr>
                <w:sz w:val="24"/>
              </w:rPr>
            </w:pPr>
          </w:p>
        </w:tc>
        <w:tc>
          <w:tcPr>
            <w:tcW w:w="7922" w:type="dxa"/>
            <w:gridSpan w:val="3"/>
          </w:tcPr>
          <w:p w14:paraId="4A461F67">
            <w:pPr>
              <w:pStyle w:val="9"/>
              <w:rPr>
                <w:sz w:val="24"/>
              </w:rPr>
            </w:pPr>
          </w:p>
        </w:tc>
      </w:tr>
      <w:tr w14:paraId="5B513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972" w:type="dxa"/>
          </w:tcPr>
          <w:p w14:paraId="2E38C001">
            <w:pPr>
              <w:pStyle w:val="9"/>
              <w:spacing w:before="35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Radno</w:t>
            </w:r>
            <w:r>
              <w:rPr>
                <w:b/>
                <w:color w:val="4471C4"/>
                <w:spacing w:val="-1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iskustvo</w:t>
            </w:r>
          </w:p>
        </w:tc>
        <w:tc>
          <w:tcPr>
            <w:tcW w:w="7922" w:type="dxa"/>
            <w:gridSpan w:val="3"/>
          </w:tcPr>
          <w:p w14:paraId="6F612727">
            <w:pPr>
              <w:pStyle w:val="9"/>
              <w:rPr>
                <w:sz w:val="24"/>
              </w:rPr>
            </w:pPr>
          </w:p>
        </w:tc>
      </w:tr>
      <w:tr w14:paraId="6D61F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236E613D">
            <w:pPr>
              <w:pStyle w:val="9"/>
              <w:rPr>
                <w:sz w:val="20"/>
              </w:rPr>
            </w:pPr>
          </w:p>
        </w:tc>
        <w:tc>
          <w:tcPr>
            <w:tcW w:w="7922" w:type="dxa"/>
            <w:gridSpan w:val="3"/>
          </w:tcPr>
          <w:p w14:paraId="6DC2161F">
            <w:pPr>
              <w:pStyle w:val="9"/>
              <w:rPr>
                <w:sz w:val="20"/>
              </w:rPr>
            </w:pPr>
          </w:p>
        </w:tc>
      </w:tr>
      <w:tr w14:paraId="554CE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741E3BC3">
            <w:pPr>
              <w:pStyle w:val="9"/>
              <w:spacing w:line="256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Period/dates</w:t>
            </w:r>
          </w:p>
        </w:tc>
        <w:tc>
          <w:tcPr>
            <w:tcW w:w="7922" w:type="dxa"/>
            <w:gridSpan w:val="3"/>
          </w:tcPr>
          <w:p w14:paraId="77E05023">
            <w:pPr>
              <w:pStyle w:val="9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danas</w:t>
            </w:r>
          </w:p>
        </w:tc>
      </w:tr>
      <w:tr w14:paraId="33CD6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72" w:type="dxa"/>
          </w:tcPr>
          <w:p w14:paraId="2BC16CB5">
            <w:pPr>
              <w:pStyle w:val="9"/>
              <w:spacing w:line="26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Zanimanje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radno</w:t>
            </w:r>
          </w:p>
          <w:p w14:paraId="440710A2">
            <w:pPr>
              <w:pStyle w:val="9"/>
              <w:spacing w:line="26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mjesto</w:t>
            </w:r>
          </w:p>
        </w:tc>
        <w:tc>
          <w:tcPr>
            <w:tcW w:w="7922" w:type="dxa"/>
            <w:gridSpan w:val="3"/>
          </w:tcPr>
          <w:p w14:paraId="51C3E5C7">
            <w:pPr>
              <w:pStyle w:val="9"/>
              <w:spacing w:line="271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 </w:t>
            </w:r>
          </w:p>
          <w:p w14:paraId="0CCA645B">
            <w:pPr>
              <w:pStyle w:val="9"/>
              <w:spacing w:line="271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Prodekan za naučno-istraživački rad</w:t>
            </w:r>
          </w:p>
        </w:tc>
      </w:tr>
      <w:tr w14:paraId="439B8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972" w:type="dxa"/>
          </w:tcPr>
          <w:p w14:paraId="74999194">
            <w:pPr>
              <w:pStyle w:val="9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poslodavca</w:t>
            </w:r>
          </w:p>
        </w:tc>
        <w:tc>
          <w:tcPr>
            <w:tcW w:w="7922" w:type="dxa"/>
            <w:gridSpan w:val="3"/>
          </w:tcPr>
          <w:p w14:paraId="356E51D2">
            <w:pPr>
              <w:pStyle w:val="9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Univerzitet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Bijedić”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Mostaru,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Agromediteranski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fakultet</w:t>
            </w:r>
          </w:p>
        </w:tc>
      </w:tr>
      <w:tr w14:paraId="0D97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3398D3F2">
            <w:pPr>
              <w:pStyle w:val="9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Vrsta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djelatnosti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sektor</w:t>
            </w:r>
          </w:p>
        </w:tc>
        <w:tc>
          <w:tcPr>
            <w:tcW w:w="7922" w:type="dxa"/>
            <w:gridSpan w:val="3"/>
          </w:tcPr>
          <w:p w14:paraId="73B78D4F">
            <w:pPr>
              <w:pStyle w:val="9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Visokoškolska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institucija</w:t>
            </w:r>
          </w:p>
        </w:tc>
      </w:tr>
    </w:tbl>
    <w:p w14:paraId="631FFECA">
      <w:pPr>
        <w:spacing w:line="256" w:lineRule="exact"/>
        <w:rPr>
          <w:sz w:val="24"/>
        </w:rPr>
        <w:sectPr>
          <w:footerReference r:id="rId3" w:type="default"/>
          <w:type w:val="continuous"/>
          <w:pgSz w:w="11910" w:h="16840"/>
          <w:pgMar w:top="840" w:right="320" w:bottom="280" w:left="46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384"/>
        <w:gridCol w:w="517"/>
        <w:gridCol w:w="922"/>
        <w:gridCol w:w="567"/>
        <w:gridCol w:w="1002"/>
        <w:gridCol w:w="558"/>
        <w:gridCol w:w="944"/>
        <w:gridCol w:w="476"/>
        <w:gridCol w:w="1031"/>
        <w:gridCol w:w="531"/>
        <w:gridCol w:w="997"/>
      </w:tblGrid>
      <w:tr w14:paraId="708BC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72" w:type="dxa"/>
          </w:tcPr>
          <w:p w14:paraId="6EBE6D9D">
            <w:pPr>
              <w:pStyle w:val="9"/>
              <w:ind w:left="1473" w:right="202" w:hanging="281"/>
              <w:rPr>
                <w:sz w:val="24"/>
              </w:rPr>
            </w:pPr>
            <w:r>
              <w:rPr>
                <w:sz w:val="24"/>
              </w:rPr>
              <w:t>Glavni poslovi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</w:p>
        </w:tc>
        <w:tc>
          <w:tcPr>
            <w:tcW w:w="7929" w:type="dxa"/>
            <w:gridSpan w:val="11"/>
          </w:tcPr>
          <w:p w14:paraId="416D185E">
            <w:pPr>
              <w:pStyle w:val="9"/>
              <w:numPr>
                <w:ilvl w:val="0"/>
                <w:numId w:val="1"/>
              </w:numPr>
              <w:tabs>
                <w:tab w:val="left" w:pos="2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praktična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 predmeta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oplemenjivanjem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biljaka.</w:t>
            </w:r>
          </w:p>
          <w:p w14:paraId="7DDBD333">
            <w:pPr>
              <w:pStyle w:val="9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učešće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istraživanju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cilju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sticanja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višeg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obrazovanja</w:t>
            </w:r>
          </w:p>
          <w:p w14:paraId="5829F9EA">
            <w:pPr>
              <w:pStyle w:val="9"/>
              <w:numPr>
                <w:ilvl w:val="0"/>
                <w:numId w:val="1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konsultacije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studentima</w:t>
            </w:r>
          </w:p>
        </w:tc>
      </w:tr>
      <w:tr w14:paraId="643CA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72" w:type="dxa"/>
          </w:tcPr>
          <w:p w14:paraId="1337BFEF">
            <w:pPr>
              <w:pStyle w:val="9"/>
              <w:rPr>
                <w:sz w:val="20"/>
              </w:rPr>
            </w:pPr>
          </w:p>
        </w:tc>
        <w:tc>
          <w:tcPr>
            <w:tcW w:w="7929" w:type="dxa"/>
            <w:gridSpan w:val="11"/>
          </w:tcPr>
          <w:p w14:paraId="02F5D7D0">
            <w:pPr>
              <w:pStyle w:val="9"/>
              <w:rPr>
                <w:sz w:val="20"/>
              </w:rPr>
            </w:pPr>
          </w:p>
        </w:tc>
      </w:tr>
      <w:tr w14:paraId="7B16E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359C6D2E">
            <w:pPr>
              <w:pStyle w:val="9"/>
              <w:spacing w:line="256" w:lineRule="exact"/>
              <w:ind w:left="1562"/>
              <w:rPr>
                <w:sz w:val="24"/>
              </w:rPr>
            </w:pPr>
            <w:r>
              <w:rPr>
                <w:sz w:val="24"/>
              </w:rPr>
              <w:t>Period/dates</w:t>
            </w:r>
          </w:p>
        </w:tc>
        <w:tc>
          <w:tcPr>
            <w:tcW w:w="7929" w:type="dxa"/>
            <w:gridSpan w:val="11"/>
          </w:tcPr>
          <w:p w14:paraId="636184D5">
            <w:pPr>
              <w:pStyle w:val="9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2016 – 2021</w:t>
            </w:r>
          </w:p>
        </w:tc>
      </w:tr>
      <w:tr w14:paraId="23CDE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72" w:type="dxa"/>
          </w:tcPr>
          <w:p w14:paraId="5B20AEBF">
            <w:pPr>
              <w:pStyle w:val="9"/>
              <w:spacing w:line="26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Zanimanje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radno</w:t>
            </w:r>
          </w:p>
          <w:p w14:paraId="7D5438F0">
            <w:pPr>
              <w:pStyle w:val="9"/>
              <w:spacing w:line="26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mjesto</w:t>
            </w:r>
          </w:p>
        </w:tc>
        <w:tc>
          <w:tcPr>
            <w:tcW w:w="7929" w:type="dxa"/>
            <w:gridSpan w:val="11"/>
          </w:tcPr>
          <w:p w14:paraId="73F9A017">
            <w:pPr>
              <w:pStyle w:val="9"/>
              <w:spacing w:line="271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Viši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asistent</w:t>
            </w:r>
          </w:p>
        </w:tc>
      </w:tr>
      <w:tr w14:paraId="33A3F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1CA9EDFA">
            <w:pPr>
              <w:pStyle w:val="9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poslodavca</w:t>
            </w:r>
          </w:p>
        </w:tc>
        <w:tc>
          <w:tcPr>
            <w:tcW w:w="7929" w:type="dxa"/>
            <w:gridSpan w:val="11"/>
          </w:tcPr>
          <w:p w14:paraId="4D1FF7EE">
            <w:pPr>
              <w:pStyle w:val="9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Univerzitet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Bijedić”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Mostaru,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Agromediteranski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fakultet</w:t>
            </w:r>
          </w:p>
        </w:tc>
      </w:tr>
      <w:tr w14:paraId="19E28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4B64D043">
            <w:pPr>
              <w:pStyle w:val="9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Vrsta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djelatnosti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sektor</w:t>
            </w:r>
          </w:p>
        </w:tc>
        <w:tc>
          <w:tcPr>
            <w:tcW w:w="7929" w:type="dxa"/>
            <w:gridSpan w:val="11"/>
          </w:tcPr>
          <w:p w14:paraId="5AF02B9A">
            <w:pPr>
              <w:pStyle w:val="9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Visokoškolska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institucija</w:t>
            </w:r>
          </w:p>
        </w:tc>
      </w:tr>
      <w:tr w14:paraId="1005B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972" w:type="dxa"/>
          </w:tcPr>
          <w:p w14:paraId="0F6D07A5">
            <w:pPr>
              <w:pStyle w:val="9"/>
              <w:ind w:left="1473" w:right="202" w:hanging="281"/>
              <w:rPr>
                <w:sz w:val="24"/>
              </w:rPr>
            </w:pPr>
            <w:r>
              <w:rPr>
                <w:sz w:val="24"/>
              </w:rPr>
              <w:t>Glavni poslovi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</w:p>
        </w:tc>
        <w:tc>
          <w:tcPr>
            <w:tcW w:w="7929" w:type="dxa"/>
            <w:gridSpan w:val="11"/>
          </w:tcPr>
          <w:p w14:paraId="068B1799">
            <w:pPr>
              <w:pStyle w:val="9"/>
              <w:numPr>
                <w:ilvl w:val="0"/>
                <w:numId w:val="2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praktična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 predmeta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oplemenjivanjem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biljaka.</w:t>
            </w:r>
          </w:p>
          <w:p w14:paraId="4F604332">
            <w:pPr>
              <w:pStyle w:val="9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učešće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istraživanju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cilju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sticanja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višeg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stepena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obrazovanja</w:t>
            </w:r>
          </w:p>
          <w:p w14:paraId="029A8D08">
            <w:pPr>
              <w:pStyle w:val="9"/>
              <w:numPr>
                <w:ilvl w:val="0"/>
                <w:numId w:val="2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konsultacije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studentima</w:t>
            </w:r>
          </w:p>
        </w:tc>
      </w:tr>
      <w:tr w14:paraId="5FE44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72" w:type="dxa"/>
          </w:tcPr>
          <w:p w14:paraId="48EE85BE">
            <w:pPr>
              <w:pStyle w:val="9"/>
              <w:spacing w:line="271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Komunikacijske</w:t>
            </w:r>
            <w:r>
              <w:rPr>
                <w:b/>
                <w:color w:val="4471C4"/>
                <w:spacing w:val="-4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i</w:t>
            </w:r>
            <w:r>
              <w:rPr>
                <w:b/>
                <w:color w:val="4471C4"/>
                <w:spacing w:val="-3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me‐</w:t>
            </w:r>
          </w:p>
          <w:p w14:paraId="3FBAAD29">
            <w:pPr>
              <w:pStyle w:val="9"/>
              <w:spacing w:line="261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đuljudske</w:t>
            </w:r>
            <w:r>
              <w:rPr>
                <w:b/>
                <w:color w:val="4471C4"/>
                <w:spacing w:val="-9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vještine</w:t>
            </w:r>
          </w:p>
        </w:tc>
        <w:tc>
          <w:tcPr>
            <w:tcW w:w="7929" w:type="dxa"/>
            <w:gridSpan w:val="11"/>
          </w:tcPr>
          <w:p w14:paraId="5D2C3DF0">
            <w:pPr>
              <w:pStyle w:val="9"/>
            </w:pPr>
          </w:p>
        </w:tc>
      </w:tr>
      <w:tr w14:paraId="53BB5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7E526D32">
            <w:pPr>
              <w:pStyle w:val="9"/>
              <w:rPr>
                <w:sz w:val="20"/>
              </w:rPr>
            </w:pPr>
          </w:p>
        </w:tc>
        <w:tc>
          <w:tcPr>
            <w:tcW w:w="384" w:type="dxa"/>
          </w:tcPr>
          <w:p w14:paraId="3D3705AC">
            <w:pPr>
              <w:pStyle w:val="9"/>
              <w:rPr>
                <w:sz w:val="20"/>
              </w:rPr>
            </w:pPr>
          </w:p>
        </w:tc>
        <w:tc>
          <w:tcPr>
            <w:tcW w:w="3008" w:type="dxa"/>
            <w:gridSpan w:val="4"/>
          </w:tcPr>
          <w:p w14:paraId="1C0CA1F5">
            <w:pPr>
              <w:pStyle w:val="9"/>
              <w:spacing w:line="256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Razumijevanje</w:t>
            </w:r>
          </w:p>
        </w:tc>
        <w:tc>
          <w:tcPr>
            <w:tcW w:w="3009" w:type="dxa"/>
            <w:gridSpan w:val="4"/>
          </w:tcPr>
          <w:p w14:paraId="2BD1300E">
            <w:pPr>
              <w:pStyle w:val="9"/>
              <w:spacing w:line="256" w:lineRule="exact"/>
              <w:ind w:left="1154" w:right="1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Govor</w:t>
            </w:r>
          </w:p>
        </w:tc>
        <w:tc>
          <w:tcPr>
            <w:tcW w:w="1528" w:type="dxa"/>
            <w:gridSpan w:val="2"/>
          </w:tcPr>
          <w:p w14:paraId="2999142D">
            <w:pPr>
              <w:pStyle w:val="9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Pisanje</w:t>
            </w:r>
          </w:p>
        </w:tc>
      </w:tr>
      <w:tr w14:paraId="46E40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72" w:type="dxa"/>
          </w:tcPr>
          <w:p w14:paraId="32355CD6">
            <w:pPr>
              <w:pStyle w:val="9"/>
              <w:spacing w:line="266" w:lineRule="exact"/>
              <w:ind w:left="446"/>
              <w:rPr>
                <w:i/>
                <w:sz w:val="24"/>
              </w:rPr>
            </w:pPr>
            <w:r>
              <w:rPr>
                <w:i/>
                <w:sz w:val="24"/>
              </w:rPr>
              <w:t>Europska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razina/nivo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(*)</w:t>
            </w:r>
          </w:p>
        </w:tc>
        <w:tc>
          <w:tcPr>
            <w:tcW w:w="384" w:type="dxa"/>
          </w:tcPr>
          <w:p w14:paraId="084D38D8">
            <w:pPr>
              <w:pStyle w:val="9"/>
            </w:pPr>
          </w:p>
        </w:tc>
        <w:tc>
          <w:tcPr>
            <w:tcW w:w="1439" w:type="dxa"/>
            <w:gridSpan w:val="2"/>
          </w:tcPr>
          <w:p w14:paraId="0494C86F">
            <w:pPr>
              <w:pStyle w:val="9"/>
              <w:spacing w:line="266" w:lineRule="exact"/>
              <w:ind w:left="314"/>
              <w:rPr>
                <w:sz w:val="24"/>
              </w:rPr>
            </w:pPr>
            <w:r>
              <w:rPr>
                <w:sz w:val="24"/>
              </w:rPr>
              <w:t>Slušanje</w:t>
            </w:r>
          </w:p>
        </w:tc>
        <w:tc>
          <w:tcPr>
            <w:tcW w:w="1569" w:type="dxa"/>
            <w:gridSpan w:val="2"/>
          </w:tcPr>
          <w:p w14:paraId="2BD7B5B7">
            <w:pPr>
              <w:pStyle w:val="9"/>
              <w:spacing w:line="266" w:lineRule="exact"/>
              <w:ind w:left="435"/>
              <w:rPr>
                <w:sz w:val="24"/>
              </w:rPr>
            </w:pPr>
            <w:r>
              <w:rPr>
                <w:sz w:val="24"/>
              </w:rPr>
              <w:t>Čitanje</w:t>
            </w:r>
          </w:p>
        </w:tc>
        <w:tc>
          <w:tcPr>
            <w:tcW w:w="1502" w:type="dxa"/>
            <w:gridSpan w:val="2"/>
          </w:tcPr>
          <w:p w14:paraId="6621EDB8">
            <w:pPr>
              <w:pStyle w:val="9"/>
              <w:spacing w:line="266" w:lineRule="exact"/>
              <w:ind w:left="330"/>
              <w:rPr>
                <w:sz w:val="24"/>
              </w:rPr>
            </w:pPr>
            <w:r>
              <w:rPr>
                <w:sz w:val="24"/>
              </w:rPr>
              <w:t>Govorna</w:t>
            </w:r>
          </w:p>
          <w:p w14:paraId="729D4BC9">
            <w:pPr>
              <w:pStyle w:val="9"/>
              <w:spacing w:line="265" w:lineRule="exact"/>
              <w:ind w:left="241"/>
              <w:rPr>
                <w:sz w:val="24"/>
              </w:rPr>
            </w:pPr>
            <w:r>
              <w:rPr>
                <w:sz w:val="24"/>
              </w:rPr>
              <w:t>interakcija</w:t>
            </w:r>
          </w:p>
        </w:tc>
        <w:tc>
          <w:tcPr>
            <w:tcW w:w="1507" w:type="dxa"/>
            <w:gridSpan w:val="2"/>
          </w:tcPr>
          <w:p w14:paraId="7E19E5AF">
            <w:pPr>
              <w:pStyle w:val="9"/>
              <w:spacing w:line="266" w:lineRule="exact"/>
              <w:ind w:left="328"/>
              <w:rPr>
                <w:sz w:val="24"/>
              </w:rPr>
            </w:pPr>
            <w:r>
              <w:rPr>
                <w:sz w:val="24"/>
              </w:rPr>
              <w:t>Govorna</w:t>
            </w:r>
          </w:p>
          <w:p w14:paraId="7619206E">
            <w:pPr>
              <w:pStyle w:val="9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produkcija</w:t>
            </w:r>
          </w:p>
        </w:tc>
        <w:tc>
          <w:tcPr>
            <w:tcW w:w="1528" w:type="dxa"/>
            <w:gridSpan w:val="2"/>
          </w:tcPr>
          <w:p w14:paraId="175FA58D">
            <w:pPr>
              <w:pStyle w:val="9"/>
            </w:pPr>
          </w:p>
        </w:tc>
      </w:tr>
      <w:tr w14:paraId="717FA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70123C96">
            <w:pPr>
              <w:pStyle w:val="9"/>
              <w:spacing w:line="256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  <w:tc>
          <w:tcPr>
            <w:tcW w:w="384" w:type="dxa"/>
          </w:tcPr>
          <w:p w14:paraId="0489BC11">
            <w:pPr>
              <w:pStyle w:val="9"/>
              <w:rPr>
                <w:sz w:val="20"/>
              </w:rPr>
            </w:pPr>
          </w:p>
        </w:tc>
        <w:tc>
          <w:tcPr>
            <w:tcW w:w="517" w:type="dxa"/>
          </w:tcPr>
          <w:p w14:paraId="3730E5D6">
            <w:pPr>
              <w:pStyle w:val="9"/>
              <w:spacing w:before="27"/>
              <w:ind w:left="168"/>
              <w:rPr>
                <w:rFonts w:hint="default"/>
                <w:sz w:val="18"/>
                <w:lang w:val="bs-Latn-BA"/>
              </w:rPr>
            </w:pPr>
            <w:r>
              <w:rPr>
                <w:sz w:val="18"/>
              </w:rPr>
              <w:t>B</w:t>
            </w:r>
            <w:r>
              <w:rPr>
                <w:rFonts w:hint="default"/>
                <w:sz w:val="18"/>
                <w:lang w:val="bs-Latn-BA"/>
              </w:rPr>
              <w:t>1</w:t>
            </w:r>
          </w:p>
        </w:tc>
        <w:tc>
          <w:tcPr>
            <w:tcW w:w="922" w:type="dxa"/>
          </w:tcPr>
          <w:p w14:paraId="29801C9E">
            <w:pPr>
              <w:pStyle w:val="9"/>
              <w:rPr>
                <w:sz w:val="20"/>
              </w:rPr>
            </w:pPr>
          </w:p>
        </w:tc>
        <w:tc>
          <w:tcPr>
            <w:tcW w:w="567" w:type="dxa"/>
          </w:tcPr>
          <w:p w14:paraId="6834800A">
            <w:pPr>
              <w:pStyle w:val="9"/>
              <w:spacing w:before="27"/>
              <w:ind w:left="188"/>
              <w:rPr>
                <w:rFonts w:hint="default"/>
                <w:sz w:val="18"/>
                <w:lang w:val="bs-Latn-BA"/>
              </w:rPr>
            </w:pPr>
            <w:r>
              <w:rPr>
                <w:sz w:val="18"/>
              </w:rPr>
              <w:t>B</w:t>
            </w:r>
            <w:r>
              <w:rPr>
                <w:rFonts w:hint="default"/>
                <w:sz w:val="18"/>
                <w:lang w:val="bs-Latn-BA"/>
              </w:rPr>
              <w:t>1</w:t>
            </w:r>
          </w:p>
        </w:tc>
        <w:tc>
          <w:tcPr>
            <w:tcW w:w="1002" w:type="dxa"/>
          </w:tcPr>
          <w:p w14:paraId="376CEFA1">
            <w:pPr>
              <w:pStyle w:val="9"/>
              <w:rPr>
                <w:sz w:val="20"/>
              </w:rPr>
            </w:pPr>
          </w:p>
        </w:tc>
        <w:tc>
          <w:tcPr>
            <w:tcW w:w="558" w:type="dxa"/>
          </w:tcPr>
          <w:p w14:paraId="4175E2B9">
            <w:pPr>
              <w:pStyle w:val="9"/>
              <w:spacing w:before="27"/>
              <w:ind w:left="186"/>
              <w:rPr>
                <w:rFonts w:hint="default"/>
                <w:sz w:val="18"/>
                <w:lang w:val="bs-Latn-BA"/>
              </w:rPr>
            </w:pPr>
            <w:r>
              <w:rPr>
                <w:sz w:val="18"/>
              </w:rPr>
              <w:t>B</w:t>
            </w:r>
            <w:r>
              <w:rPr>
                <w:rFonts w:hint="default"/>
                <w:sz w:val="18"/>
                <w:lang w:val="bs-Latn-BA"/>
              </w:rPr>
              <w:t>1</w:t>
            </w:r>
          </w:p>
        </w:tc>
        <w:tc>
          <w:tcPr>
            <w:tcW w:w="944" w:type="dxa"/>
          </w:tcPr>
          <w:p w14:paraId="6DF4BE26">
            <w:pPr>
              <w:pStyle w:val="9"/>
              <w:rPr>
                <w:sz w:val="20"/>
              </w:rPr>
            </w:pPr>
          </w:p>
        </w:tc>
        <w:tc>
          <w:tcPr>
            <w:tcW w:w="476" w:type="dxa"/>
          </w:tcPr>
          <w:p w14:paraId="27139A95">
            <w:pPr>
              <w:pStyle w:val="9"/>
              <w:spacing w:before="27"/>
              <w:ind w:left="141"/>
              <w:rPr>
                <w:rFonts w:hint="default"/>
                <w:sz w:val="18"/>
                <w:lang w:val="bs-Latn-BA"/>
              </w:rPr>
            </w:pPr>
            <w:r>
              <w:rPr>
                <w:sz w:val="18"/>
              </w:rPr>
              <w:t>B</w:t>
            </w:r>
            <w:r>
              <w:rPr>
                <w:rFonts w:hint="default"/>
                <w:sz w:val="18"/>
                <w:lang w:val="bs-Latn-BA"/>
              </w:rPr>
              <w:t>1</w:t>
            </w:r>
          </w:p>
        </w:tc>
        <w:tc>
          <w:tcPr>
            <w:tcW w:w="1031" w:type="dxa"/>
          </w:tcPr>
          <w:p w14:paraId="00A4C540">
            <w:pPr>
              <w:pStyle w:val="9"/>
              <w:rPr>
                <w:sz w:val="20"/>
              </w:rPr>
            </w:pPr>
          </w:p>
        </w:tc>
        <w:tc>
          <w:tcPr>
            <w:tcW w:w="531" w:type="dxa"/>
          </w:tcPr>
          <w:p w14:paraId="365D0941">
            <w:pPr>
              <w:pStyle w:val="9"/>
              <w:spacing w:before="27"/>
              <w:ind w:left="166"/>
              <w:rPr>
                <w:rFonts w:hint="default"/>
                <w:sz w:val="18"/>
                <w:lang w:val="bs-Latn-BA"/>
              </w:rPr>
            </w:pPr>
            <w:r>
              <w:rPr>
                <w:sz w:val="18"/>
              </w:rPr>
              <w:t>B</w:t>
            </w:r>
            <w:r>
              <w:rPr>
                <w:rFonts w:hint="default"/>
                <w:sz w:val="18"/>
                <w:lang w:val="bs-Latn-BA"/>
              </w:rPr>
              <w:t>1</w:t>
            </w:r>
          </w:p>
        </w:tc>
        <w:tc>
          <w:tcPr>
            <w:tcW w:w="997" w:type="dxa"/>
          </w:tcPr>
          <w:p w14:paraId="1CD94077">
            <w:pPr>
              <w:pStyle w:val="9"/>
              <w:rPr>
                <w:sz w:val="20"/>
              </w:rPr>
            </w:pPr>
          </w:p>
        </w:tc>
      </w:tr>
      <w:tr w14:paraId="53615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25001C80">
            <w:pPr>
              <w:pStyle w:val="9"/>
              <w:rPr>
                <w:sz w:val="20"/>
              </w:rPr>
            </w:pPr>
          </w:p>
        </w:tc>
        <w:tc>
          <w:tcPr>
            <w:tcW w:w="7929" w:type="dxa"/>
            <w:gridSpan w:val="11"/>
          </w:tcPr>
          <w:p w14:paraId="7DE69A5A">
            <w:pPr>
              <w:pStyle w:val="9"/>
              <w:spacing w:line="256" w:lineRule="exact"/>
              <w:ind w:left="220"/>
              <w:rPr>
                <w:i/>
                <w:sz w:val="24"/>
              </w:rPr>
            </w:pPr>
            <w:r>
              <w:rPr>
                <w:i/>
                <w:color w:val="4471C4"/>
                <w:sz w:val="24"/>
              </w:rPr>
              <w:t>(*)Common</w:t>
            </w:r>
            <w:r>
              <w:rPr>
                <w:i/>
                <w:color w:val="4471C4"/>
                <w:spacing w:val="-1"/>
                <w:sz w:val="24"/>
              </w:rPr>
              <w:t xml:space="preserve"> </w:t>
            </w:r>
            <w:r>
              <w:rPr>
                <w:i/>
                <w:color w:val="4471C4"/>
                <w:sz w:val="24"/>
              </w:rPr>
              <w:t>European</w:t>
            </w:r>
            <w:r>
              <w:rPr>
                <w:i/>
                <w:color w:val="4471C4"/>
                <w:spacing w:val="-1"/>
                <w:sz w:val="24"/>
              </w:rPr>
              <w:t xml:space="preserve"> </w:t>
            </w:r>
            <w:r>
              <w:rPr>
                <w:i/>
                <w:color w:val="4471C4"/>
                <w:sz w:val="24"/>
              </w:rPr>
              <w:t>Framework</w:t>
            </w:r>
            <w:r>
              <w:rPr>
                <w:i/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color w:val="4471C4"/>
                <w:sz w:val="24"/>
              </w:rPr>
              <w:t>of</w:t>
            </w:r>
            <w:r>
              <w:rPr>
                <w:i/>
                <w:color w:val="4471C4"/>
                <w:spacing w:val="-1"/>
                <w:sz w:val="24"/>
              </w:rPr>
              <w:t xml:space="preserve"> </w:t>
            </w:r>
            <w:r>
              <w:rPr>
                <w:i/>
                <w:color w:val="4471C4"/>
                <w:sz w:val="24"/>
              </w:rPr>
              <w:t>Reference</w:t>
            </w:r>
            <w:r>
              <w:rPr>
                <w:i/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color w:val="4471C4"/>
                <w:sz w:val="24"/>
              </w:rPr>
              <w:t>for</w:t>
            </w:r>
            <w:r>
              <w:rPr>
                <w:i/>
                <w:color w:val="4471C4"/>
                <w:spacing w:val="-1"/>
                <w:sz w:val="24"/>
              </w:rPr>
              <w:t xml:space="preserve"> </w:t>
            </w:r>
            <w:r>
              <w:rPr>
                <w:i/>
                <w:color w:val="4471C4"/>
                <w:sz w:val="24"/>
              </w:rPr>
              <w:t>Languages</w:t>
            </w:r>
          </w:p>
        </w:tc>
      </w:tr>
      <w:tr w14:paraId="7F156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972" w:type="dxa"/>
          </w:tcPr>
          <w:p w14:paraId="3273FE0B">
            <w:pPr>
              <w:pStyle w:val="9"/>
              <w:spacing w:line="273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Društvene</w:t>
            </w:r>
            <w:r>
              <w:rPr>
                <w:b/>
                <w:color w:val="4471C4"/>
                <w:spacing w:val="-7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vještine</w:t>
            </w:r>
            <w:r>
              <w:rPr>
                <w:b/>
                <w:color w:val="4471C4"/>
                <w:spacing w:val="-6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i</w:t>
            </w:r>
          </w:p>
          <w:p w14:paraId="6AED4E30">
            <w:pPr>
              <w:pStyle w:val="9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kompetencije</w:t>
            </w:r>
          </w:p>
        </w:tc>
        <w:tc>
          <w:tcPr>
            <w:tcW w:w="7929" w:type="dxa"/>
            <w:gridSpan w:val="11"/>
          </w:tcPr>
          <w:p w14:paraId="20145947">
            <w:pPr>
              <w:pStyle w:val="9"/>
              <w:numPr>
                <w:ilvl w:val="0"/>
                <w:numId w:val="3"/>
              </w:numPr>
              <w:ind w:right="17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Položen</w:t>
            </w:r>
            <w:r>
              <w:rPr>
                <w:b w:val="0"/>
                <w:bCs w:val="0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Stručni</w:t>
            </w:r>
            <w:r>
              <w:rPr>
                <w:b w:val="0"/>
                <w:bCs w:val="0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upravni</w:t>
            </w:r>
            <w:r>
              <w:rPr>
                <w:b w:val="0"/>
                <w:bCs w:val="0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ispit</w:t>
            </w:r>
            <w:r>
              <w:rPr>
                <w:b w:val="0"/>
                <w:bCs w:val="0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za</w:t>
            </w:r>
            <w:r>
              <w:rPr>
                <w:b w:val="0"/>
                <w:bCs w:val="0"/>
                <w:spacing w:val="-3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visoku</w:t>
            </w:r>
            <w:r>
              <w:rPr>
                <w:b w:val="0"/>
                <w:bCs w:val="0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stručnu</w:t>
            </w:r>
            <w:r>
              <w:rPr>
                <w:b w:val="0"/>
                <w:bCs w:val="0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spremu</w:t>
            </w:r>
            <w:r>
              <w:rPr>
                <w:b w:val="0"/>
                <w:bCs w:val="0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u</w:t>
            </w:r>
            <w:r>
              <w:rPr>
                <w:b w:val="0"/>
                <w:bCs w:val="0"/>
                <w:spacing w:val="-2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Ministarstvu</w:t>
            </w:r>
            <w:r>
              <w:rPr>
                <w:b w:val="0"/>
                <w:bCs w:val="0"/>
                <w:spacing w:val="-57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pravde BiH, (Uvjerenje broj UP18.2-34-8-236/22) dana</w:t>
            </w:r>
            <w:r>
              <w:rPr>
                <w:b w:val="0"/>
                <w:bCs w:val="0"/>
                <w:spacing w:val="-1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24.5.2022. godine</w:t>
            </w:r>
          </w:p>
          <w:p w14:paraId="21B8FEB3">
            <w:pPr>
              <w:pStyle w:val="9"/>
              <w:numPr>
                <w:ilvl w:val="0"/>
                <w:numId w:val="3"/>
              </w:numPr>
              <w:ind w:right="175"/>
              <w:rPr>
                <w:b/>
                <w:bCs/>
                <w:sz w:val="24"/>
              </w:rPr>
            </w:pPr>
            <w:r>
              <w:rPr>
                <w:b w:val="0"/>
                <w:bCs w:val="0"/>
                <w:sz w:val="24"/>
              </w:rPr>
              <w:t>Položen ispit po Programu usavršavanja predsjednika i članova nadzornih odbora i uprava privrednih društava sa učešćem državnog kapitala (Certifikat broj PKF-120-2942/23) od 30.09.2023. Privredna/gospodarska komora Federacije Bosne i Hercegovine</w:t>
            </w:r>
          </w:p>
          <w:p w14:paraId="07C87DEF">
            <w:pPr>
              <w:pStyle w:val="9"/>
              <w:numPr>
                <w:ilvl w:val="0"/>
                <w:numId w:val="3"/>
              </w:numPr>
              <w:ind w:right="175"/>
              <w:rPr>
                <w:b/>
                <w:bCs/>
                <w:sz w:val="24"/>
              </w:rPr>
            </w:pPr>
            <w:r>
              <w:rPr>
                <w:rFonts w:hint="default"/>
                <w:b w:val="0"/>
                <w:bCs w:val="0"/>
                <w:sz w:val="24"/>
                <w:lang w:val="bs-Latn-BA"/>
              </w:rPr>
              <w:t>Stalni sudski vještak iz oblasti poljoprivreda, Federalno ministartsvo pravde  Rješenje br. 01-08-1-362-12/23 od 27.11.2024. godine</w:t>
            </w:r>
          </w:p>
        </w:tc>
      </w:tr>
      <w:tr w14:paraId="3B822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72" w:type="dxa"/>
          </w:tcPr>
          <w:p w14:paraId="1BF0B3AB">
            <w:pPr>
              <w:pStyle w:val="9"/>
              <w:spacing w:line="271" w:lineRule="exact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Kompjuterske</w:t>
            </w:r>
            <w:r>
              <w:rPr>
                <w:b/>
                <w:color w:val="4471C4"/>
                <w:spacing w:val="-3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vještine</w:t>
            </w:r>
            <w:r>
              <w:rPr>
                <w:b/>
                <w:color w:val="4471C4"/>
                <w:spacing w:val="-4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i</w:t>
            </w:r>
          </w:p>
          <w:p w14:paraId="0DF77D79">
            <w:pPr>
              <w:pStyle w:val="9"/>
              <w:spacing w:line="261" w:lineRule="exact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kompetencije</w:t>
            </w:r>
          </w:p>
        </w:tc>
        <w:tc>
          <w:tcPr>
            <w:tcW w:w="7929" w:type="dxa"/>
            <w:gridSpan w:val="11"/>
          </w:tcPr>
          <w:p w14:paraId="6D43E7C7">
            <w:pPr>
              <w:pStyle w:val="9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Kompjuterski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Point, Internet,</w:t>
            </w:r>
          </w:p>
          <w:p w14:paraId="60F19FB1">
            <w:pPr>
              <w:pStyle w:val="9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Statistički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Računarski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</w:tr>
      <w:tr w14:paraId="21BDA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2" w:type="dxa"/>
          </w:tcPr>
          <w:p w14:paraId="741C7C08">
            <w:pPr>
              <w:pStyle w:val="9"/>
              <w:spacing w:line="256" w:lineRule="exact"/>
              <w:ind w:left="986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Vozačka</w:t>
            </w:r>
            <w:r>
              <w:rPr>
                <w:b/>
                <w:color w:val="4471C4"/>
                <w:spacing w:val="-3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dozvola</w:t>
            </w:r>
          </w:p>
        </w:tc>
        <w:tc>
          <w:tcPr>
            <w:tcW w:w="7929" w:type="dxa"/>
            <w:gridSpan w:val="11"/>
          </w:tcPr>
          <w:p w14:paraId="3139C9A4">
            <w:pPr>
              <w:pStyle w:val="9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kategorija</w:t>
            </w:r>
          </w:p>
        </w:tc>
      </w:tr>
      <w:tr w14:paraId="6E490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972" w:type="dxa"/>
          </w:tcPr>
          <w:p w14:paraId="5E8D5BB0">
            <w:pPr>
              <w:pStyle w:val="9"/>
            </w:pPr>
          </w:p>
        </w:tc>
        <w:tc>
          <w:tcPr>
            <w:tcW w:w="7929" w:type="dxa"/>
            <w:gridSpan w:val="11"/>
          </w:tcPr>
          <w:p w14:paraId="07C3DBAB">
            <w:pPr>
              <w:pStyle w:val="9"/>
            </w:pPr>
          </w:p>
        </w:tc>
      </w:tr>
    </w:tbl>
    <w:p w14:paraId="7C78AB29">
      <w:pPr>
        <w:sectPr>
          <w:pgSz w:w="11910" w:h="16840"/>
          <w:pgMar w:top="840" w:right="320" w:bottom="280" w:left="46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7922"/>
      </w:tblGrid>
      <w:tr w14:paraId="0CDD1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4" w:hRule="atLeast"/>
        </w:trPr>
        <w:tc>
          <w:tcPr>
            <w:tcW w:w="2972" w:type="dxa"/>
          </w:tcPr>
          <w:p w14:paraId="411914BD">
            <w:pPr>
              <w:pStyle w:val="9"/>
              <w:spacing w:before="33"/>
              <w:ind w:left="835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Predavanja</w:t>
            </w:r>
            <w:r>
              <w:rPr>
                <w:b/>
                <w:color w:val="4471C4"/>
                <w:spacing w:val="-1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i</w:t>
            </w:r>
            <w:r>
              <w:rPr>
                <w:b/>
                <w:color w:val="4471C4"/>
                <w:spacing w:val="-1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obuka</w:t>
            </w:r>
          </w:p>
        </w:tc>
        <w:tc>
          <w:tcPr>
            <w:tcW w:w="7922" w:type="dxa"/>
          </w:tcPr>
          <w:p w14:paraId="3B698AB9">
            <w:pPr>
              <w:pStyle w:val="9"/>
              <w:numPr>
                <w:ilvl w:val="0"/>
                <w:numId w:val="4"/>
              </w:numPr>
              <w:tabs>
                <w:tab w:val="left" w:pos="572"/>
              </w:tabs>
              <w:spacing w:before="28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28th International Scientific-Expert Conference of Agrigulture and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Industry, Sarajevo, Bosnia and Herzegovina, 27th – 29th September 2017.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Phenological characteristics of newly introduced varieties of nectarines (“Sun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Grand“,“Caldesi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“Venus“) in Herzegovina</w:t>
            </w:r>
          </w:p>
          <w:p w14:paraId="4D97887F">
            <w:pPr>
              <w:pStyle w:val="9"/>
              <w:numPr>
                <w:ilvl w:val="0"/>
                <w:numId w:val="4"/>
              </w:numPr>
              <w:tabs>
                <w:tab w:val="left" w:pos="572"/>
              </w:tabs>
              <w:spacing w:before="1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Šesta međunarodnoj naučno-stručnoj konferenciji “5.jun – Svjetski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zaštite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okoliša”,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Bihać.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PB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TOBACCO-SMOKE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CONDENSATE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HERZEGOVINIAN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TOBACCO TYPES DUHANA.</w:t>
            </w:r>
          </w:p>
          <w:p w14:paraId="3E550F60">
            <w:pPr>
              <w:pStyle w:val="9"/>
              <w:numPr>
                <w:ilvl w:val="0"/>
                <w:numId w:val="4"/>
              </w:numPr>
              <w:tabs>
                <w:tab w:val="left" w:pos="572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30th International Scientific-Expert Conference of Agrigulture and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Industry, Sarajevo, Bosnia and Herzegovina, 26th – 27th September 2019.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(Prunus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amygdalus)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cultivars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Herzegovina,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</w:p>
          <w:p w14:paraId="4939733B">
            <w:pPr>
              <w:pStyle w:val="9"/>
              <w:numPr>
                <w:ilvl w:val="0"/>
                <w:numId w:val="4"/>
              </w:numPr>
              <w:tabs>
                <w:tab w:val="left" w:pos="572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XI International Scientific Agriculture Symposium “AGROSYM 2020”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Bosnia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Herzegovina.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 autochthonous genotypes of sweet cherry (Prunus avium L.)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'Alica'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'Hrust'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Herzegovina.</w:t>
            </w:r>
          </w:p>
          <w:p w14:paraId="730B62C4">
            <w:pPr>
              <w:pStyle w:val="9"/>
              <w:numPr>
                <w:ilvl w:val="0"/>
                <w:numId w:val="4"/>
              </w:numPr>
              <w:tabs>
                <w:tab w:val="left" w:pos="572"/>
              </w:tabs>
              <w:spacing w:before="1"/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XXII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SAVETOVANJE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BIOTEHNOLOGIJI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međunarodnim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učešćem,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Agronomski fakultet u Čačku, Srbija, 9 i 10. mart 2018. godine. Fenološka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Proučavanja sorti breskve na području dubravske visoravni u Hercegovini,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Zbornik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XXIII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savetovanja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biotehnologiji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međunarodnim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učešćem,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Univerzitet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Kragujevcu,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Agronomski fakultet 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Čačku;</w:t>
            </w:r>
          </w:p>
          <w:p w14:paraId="026AEAD5">
            <w:pPr>
              <w:pStyle w:val="9"/>
              <w:numPr>
                <w:ilvl w:val="0"/>
                <w:numId w:val="4"/>
              </w:numPr>
              <w:tabs>
                <w:tab w:val="left" w:pos="572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23rdSeptember – 1st October, 2019, Support of scientific and pedagogical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Mostar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Džemal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Bijedić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Mostar.</w:t>
            </w:r>
          </w:p>
          <w:p w14:paraId="2F63C9A0">
            <w:pPr>
              <w:pStyle w:val="9"/>
              <w:numPr>
                <w:ilvl w:val="0"/>
                <w:numId w:val="4"/>
              </w:numPr>
              <w:tabs>
                <w:tab w:val="left" w:pos="572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pedagogical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activities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Mostar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Džemal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Bijedić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Mostar.</w:t>
            </w:r>
          </w:p>
          <w:p w14:paraId="6748A9DF">
            <w:pPr>
              <w:pStyle w:val="9"/>
              <w:numPr>
                <w:ilvl w:val="0"/>
                <w:numId w:val="4"/>
              </w:numPr>
              <w:tabs>
                <w:tab w:val="left" w:pos="572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Učešće na radionici “Polimerazna lančana reakcija (PCR) – praktično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teorijsko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usavršavanje”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Udruženje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genetičara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Bosni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Hercegovini.</w:t>
            </w:r>
          </w:p>
          <w:p w14:paraId="734CFDEB">
            <w:pPr>
              <w:pStyle w:val="9"/>
              <w:numPr>
                <w:ilvl w:val="0"/>
                <w:numId w:val="4"/>
              </w:numPr>
              <w:tabs>
                <w:tab w:val="left" w:pos="572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Učešće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izolacije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teorijsko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usavršavanje”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Udruženje genetičara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Bosni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Hercegovini.</w:t>
            </w:r>
          </w:p>
        </w:tc>
      </w:tr>
    </w:tbl>
    <w:p w14:paraId="44D0F2F3">
      <w:pPr>
        <w:rPr>
          <w:sz w:val="24"/>
        </w:rPr>
        <w:sectPr>
          <w:pgSz w:w="11910" w:h="16840"/>
          <w:pgMar w:top="840" w:right="320" w:bottom="280" w:left="46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7922"/>
      </w:tblGrid>
      <w:tr w14:paraId="66D60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2972" w:type="dxa"/>
          </w:tcPr>
          <w:p w14:paraId="11329678">
            <w:pPr>
              <w:pStyle w:val="9"/>
              <w:spacing w:before="19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Nagrade</w:t>
            </w:r>
          </w:p>
        </w:tc>
        <w:tc>
          <w:tcPr>
            <w:tcW w:w="7922" w:type="dxa"/>
          </w:tcPr>
          <w:p w14:paraId="18C0350E">
            <w:pPr>
              <w:pStyle w:val="9"/>
              <w:numPr>
                <w:ilvl w:val="0"/>
                <w:numId w:val="5"/>
              </w:numPr>
              <w:tabs>
                <w:tab w:val="left" w:pos="430"/>
              </w:tabs>
              <w:spacing w:before="28"/>
              <w:ind w:right="328"/>
              <w:rPr>
                <w:sz w:val="24"/>
              </w:rPr>
            </w:pPr>
            <w:r>
              <w:rPr>
                <w:sz w:val="24"/>
              </w:rPr>
              <w:t>Dobitnica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Rektorove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nagrade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ciklus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Univerziteta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Bijedić”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Mostaru</w:t>
            </w:r>
          </w:p>
          <w:p w14:paraId="246C04DC">
            <w:pPr>
              <w:pStyle w:val="9"/>
              <w:numPr>
                <w:ilvl w:val="0"/>
                <w:numId w:val="5"/>
              </w:numPr>
              <w:tabs>
                <w:tab w:val="left" w:pos="430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Dobitnica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Rektorove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ciklus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Univerziteta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Bijedić”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 Mostaru</w:t>
            </w:r>
          </w:p>
          <w:p w14:paraId="228CF6ED">
            <w:pPr>
              <w:pStyle w:val="9"/>
              <w:numPr>
                <w:ilvl w:val="0"/>
                <w:numId w:val="5"/>
              </w:numPr>
              <w:tabs>
                <w:tab w:val="left" w:pos="4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Dobitnica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Dekanovih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tokom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prvog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drugog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ciklusa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0B848A0F">
            <w:pPr>
              <w:pStyle w:val="9"/>
              <w:numPr>
                <w:ilvl w:val="0"/>
                <w:numId w:val="5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z w:val="24"/>
              </w:rPr>
              <w:t>Agrmediteranskom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fakultetu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Univerziteta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Bijedić”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Mostaru</w:t>
            </w:r>
          </w:p>
          <w:p w14:paraId="412F955D">
            <w:pPr>
              <w:pStyle w:val="9"/>
              <w:numPr>
                <w:ilvl w:val="0"/>
                <w:numId w:val="5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z w:val="24"/>
              </w:rPr>
              <w:t>Đak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geneteracije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Srednja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Mostar</w:t>
            </w:r>
          </w:p>
          <w:p w14:paraId="42D48F84">
            <w:pPr>
              <w:pStyle w:val="9"/>
              <w:numPr>
                <w:ilvl w:val="0"/>
                <w:numId w:val="5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z w:val="24"/>
              </w:rPr>
              <w:t>Đak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</w:p>
        </w:tc>
      </w:tr>
      <w:tr w14:paraId="316A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7" w:hRule="atLeast"/>
        </w:trPr>
        <w:tc>
          <w:tcPr>
            <w:tcW w:w="2972" w:type="dxa"/>
          </w:tcPr>
          <w:p w14:paraId="423750C9">
            <w:pPr>
              <w:pStyle w:val="9"/>
              <w:spacing w:before="33"/>
              <w:ind w:right="107"/>
              <w:jc w:val="right"/>
              <w:rPr>
                <w:b/>
                <w:color w:val="4471C4"/>
                <w:sz w:val="24"/>
              </w:rPr>
            </w:pPr>
            <w:r>
              <w:rPr>
                <w:b/>
                <w:color w:val="4471C4"/>
                <w:sz w:val="24"/>
              </w:rPr>
              <w:t>Komisije</w:t>
            </w:r>
          </w:p>
        </w:tc>
        <w:tc>
          <w:tcPr>
            <w:tcW w:w="7922" w:type="dxa"/>
          </w:tcPr>
          <w:p w14:paraId="5D43D7B4">
            <w:pPr>
              <w:pStyle w:val="9"/>
              <w:numPr>
                <w:ilvl w:val="0"/>
                <w:numId w:val="6"/>
              </w:numPr>
              <w:tabs>
                <w:tab w:val="left" w:pos="430"/>
                <w:tab w:val="clear" w:pos="0"/>
              </w:tabs>
              <w:ind w:left="436" w:leftChars="100" w:right="139" w:hanging="216" w:hangingChars="90"/>
              <w:jc w:val="both"/>
              <w:rPr>
                <w:sz w:val="24"/>
              </w:rPr>
            </w:pPr>
            <w:r>
              <w:rPr>
                <w:sz w:val="24"/>
              </w:rPr>
              <w:t>Član Komisije za reviziju nastavnih planova i programa I ciklusa studija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Poljoprivredno-prehrambenom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fakultetu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Univerziteta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Sarajevu,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01-6-2340/2018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 12.11.2018. godine.</w:t>
            </w:r>
          </w:p>
          <w:p w14:paraId="78DF6BCB">
            <w:pPr>
              <w:pStyle w:val="9"/>
              <w:numPr>
                <w:ilvl w:val="0"/>
                <w:numId w:val="6"/>
              </w:numPr>
              <w:tabs>
                <w:tab w:val="left" w:pos="430"/>
                <w:tab w:val="clear" w:pos="0"/>
              </w:tabs>
              <w:ind w:left="436" w:leftChars="100" w:right="136" w:hanging="216" w:hangingChars="90"/>
              <w:jc w:val="both"/>
              <w:rPr>
                <w:sz w:val="24"/>
              </w:rPr>
            </w:pPr>
            <w:r>
              <w:rPr>
                <w:sz w:val="24"/>
              </w:rPr>
              <w:t>Član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studijskog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Hortikulturni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inžinjering I ciklusa studija - Odluka o saglasnosti za provođenje 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izradu Elaborata studijskog programa Hortikulturni inžinjering – I ciklus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broj: 101-2845-1/19 od 28.11.2019. godine.</w:t>
            </w:r>
          </w:p>
          <w:p w14:paraId="2EE68DB6">
            <w:pPr>
              <w:pStyle w:val="9"/>
              <w:numPr>
                <w:ilvl w:val="0"/>
                <w:numId w:val="6"/>
              </w:numPr>
              <w:tabs>
                <w:tab w:val="left" w:pos="430"/>
                <w:tab w:val="clear" w:pos="0"/>
              </w:tabs>
              <w:ind w:left="436" w:leftChars="100" w:right="141" w:hanging="216" w:hangingChars="90"/>
              <w:jc w:val="both"/>
              <w:rPr>
                <w:sz w:val="24"/>
              </w:rPr>
            </w:pPr>
            <w:r>
              <w:rPr>
                <w:sz w:val="24"/>
              </w:rPr>
              <w:t>Član Stručnog tima za odnose s javnošću Univerziteta “Džemal Bijedić”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Mostaru,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Odluka broj 101-1598/19, od 30.05.2019.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godine.</w:t>
            </w:r>
          </w:p>
          <w:p w14:paraId="3A47CF6A">
            <w:pPr>
              <w:pStyle w:val="9"/>
              <w:numPr>
                <w:ilvl w:val="0"/>
                <w:numId w:val="6"/>
              </w:numPr>
              <w:tabs>
                <w:tab w:val="left" w:pos="725"/>
                <w:tab w:val="clear" w:pos="0"/>
              </w:tabs>
              <w:spacing w:before="1"/>
              <w:ind w:left="436" w:leftChars="100" w:right="141" w:hanging="216" w:hangingChars="90"/>
              <w:jc w:val="both"/>
              <w:rPr>
                <w:sz w:val="24"/>
              </w:rPr>
            </w:pPr>
            <w:r>
              <w:rPr>
                <w:sz w:val="24"/>
              </w:rPr>
              <w:t>Član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Savjetodavnog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odbora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saradnju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mladih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(RYCO), broj Odluke 112/2020 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10.12.2020. godine</w:t>
            </w:r>
          </w:p>
          <w:p w14:paraId="5CA46828">
            <w:pPr>
              <w:pStyle w:val="9"/>
              <w:numPr>
                <w:ilvl w:val="0"/>
                <w:numId w:val="6"/>
              </w:numPr>
              <w:tabs>
                <w:tab w:val="left" w:pos="725"/>
                <w:tab w:val="clear" w:pos="0"/>
              </w:tabs>
              <w:ind w:left="436" w:leftChars="100" w:right="135" w:hanging="216" w:hangingChars="90"/>
              <w:jc w:val="both"/>
              <w:rPr>
                <w:sz w:val="24"/>
              </w:rPr>
            </w:pPr>
            <w:r>
              <w:rPr>
                <w:sz w:val="24"/>
              </w:rPr>
              <w:t>Član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Komisije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unapređenje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rangiranja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Univerziteta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Webometrics-u,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Odluke 101-1-871/21 od 19.3.2021. godine.</w:t>
            </w:r>
          </w:p>
          <w:p w14:paraId="3F4846A4">
            <w:pPr>
              <w:pStyle w:val="9"/>
              <w:numPr>
                <w:ilvl w:val="0"/>
                <w:numId w:val="6"/>
              </w:numPr>
              <w:tabs>
                <w:tab w:val="left" w:pos="430"/>
                <w:tab w:val="clear" w:pos="0"/>
              </w:tabs>
              <w:spacing w:before="28"/>
              <w:ind w:left="436" w:leftChars="100" w:right="328" w:hanging="216" w:hangingChars="90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Član Komisije za izradu Elaborata studijskog programa „Poljoprivreda”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III ciklusu studija - Odluka o saglasnosti za provođenje procedure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Elaborata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studijskog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Poljoprivreda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ciklus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70FC372C">
            <w:pPr>
              <w:pStyle w:val="9"/>
              <w:numPr>
                <w:ilvl w:val="0"/>
                <w:numId w:val="6"/>
              </w:numPr>
              <w:tabs>
                <w:tab w:val="left" w:pos="430"/>
                <w:tab w:val="clear" w:pos="0"/>
              </w:tabs>
              <w:spacing w:before="28"/>
              <w:ind w:left="436" w:leftChars="100" w:right="328" w:hanging="216" w:hangingChars="90"/>
              <w:jc w:val="both"/>
              <w:rPr>
                <w:b/>
                <w:bCs/>
                <w:sz w:val="24"/>
              </w:rPr>
            </w:pPr>
            <w:r>
              <w:rPr>
                <w:b w:val="0"/>
                <w:bCs w:val="0"/>
                <w:sz w:val="24"/>
              </w:rPr>
              <w:t>Član Vijeća za genetski modifikovane organizme, period 2023-2027, Odluka Vijeća ministara  broj 277/23 od 9.11.2023. objavljeno u Službenom glasniku BiH od  5.12.2023. godine</w:t>
            </w:r>
          </w:p>
        </w:tc>
      </w:tr>
      <w:tr w14:paraId="7DFB8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972" w:type="dxa"/>
          </w:tcPr>
          <w:p w14:paraId="3F15A2E5">
            <w:pPr>
              <w:pStyle w:val="9"/>
              <w:spacing w:before="35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Knjige</w:t>
            </w:r>
          </w:p>
        </w:tc>
        <w:tc>
          <w:tcPr>
            <w:tcW w:w="7922" w:type="dxa"/>
          </w:tcPr>
          <w:p w14:paraId="54285045">
            <w:pPr>
              <w:pStyle w:val="9"/>
              <w:numPr>
                <w:ilvl w:val="0"/>
                <w:numId w:val="7"/>
              </w:numPr>
              <w:spacing w:before="31"/>
              <w:rPr>
                <w:spacing w:val="-57"/>
                <w:sz w:val="24"/>
              </w:rPr>
            </w:pPr>
            <w:r>
              <w:rPr>
                <w:sz w:val="24"/>
              </w:rPr>
              <w:t>Aliman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Hasanbegović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(2017):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voćarstva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praktikumom,</w:t>
            </w:r>
            <w:r>
              <w:rPr>
                <w:spacing w:val="-57"/>
                <w:sz w:val="24"/>
              </w:rPr>
              <w:t xml:space="preserve">   </w:t>
            </w:r>
          </w:p>
          <w:p w14:paraId="7A939E94">
            <w:pPr>
              <w:pStyle w:val="9"/>
              <w:spacing w:before="31"/>
              <w:ind w:left="420"/>
              <w:rPr>
                <w:sz w:val="24"/>
              </w:rPr>
            </w:pPr>
            <w:r>
              <w:rPr>
                <w:sz w:val="24"/>
              </w:rPr>
              <w:t>Univerzitet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Bijedić”, Mostar,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978-9926-434-15-1</w:t>
            </w:r>
          </w:p>
        </w:tc>
      </w:tr>
      <w:tr w14:paraId="1A0FD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972" w:type="dxa"/>
          </w:tcPr>
          <w:p w14:paraId="561EBA9A">
            <w:pPr>
              <w:pStyle w:val="9"/>
              <w:spacing w:before="35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Publikacije</w:t>
            </w:r>
          </w:p>
        </w:tc>
        <w:tc>
          <w:tcPr>
            <w:tcW w:w="7922" w:type="dxa"/>
          </w:tcPr>
          <w:p w14:paraId="1AF82757">
            <w:pPr>
              <w:pStyle w:val="9"/>
              <w:spacing w:before="31"/>
              <w:ind w:left="429" w:right="140" w:hanging="42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Temim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Aliman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Hadziabulić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Hasanbegović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Šupljeglav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Jukić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Badžak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(2021):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PRIRUČNIK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PROIZVODNJU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TREŠNJE,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Publisher: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Jaffa-Komerc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d.o.o.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Blagaj-Mostar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Bosna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Hercegovina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from: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"https://www.researchgate.net/publication/354750739_PRIRUCNIK_ZA_PROIZVODNJU_TRESNJE"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https://www.researchgate.net/publication/354750739_PRIRUCNIK_ZA_P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"https://www.researchgate.net/publication/354750739_PRIRUCNIK_ZA_PROIZVODNJU_TRESNJE"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ROIZVODNJU_TRESNJE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</w:tbl>
    <w:p w14:paraId="7937BB33">
      <w:pPr>
        <w:rPr>
          <w:sz w:val="24"/>
        </w:rPr>
        <w:sectPr>
          <w:pgSz w:w="11910" w:h="16840"/>
          <w:pgMar w:top="840" w:right="320" w:bottom="280" w:left="46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7922"/>
      </w:tblGrid>
      <w:tr w14:paraId="2734A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2" w:hRule="atLeast"/>
        </w:trPr>
        <w:tc>
          <w:tcPr>
            <w:tcW w:w="2972" w:type="dxa"/>
          </w:tcPr>
          <w:p w14:paraId="38B6DFE0">
            <w:pPr>
              <w:pStyle w:val="9"/>
              <w:spacing w:before="10"/>
              <w:rPr>
                <w:sz w:val="26"/>
              </w:rPr>
            </w:pPr>
          </w:p>
          <w:p w14:paraId="0858A1A5">
            <w:pPr>
              <w:pStyle w:val="9"/>
              <w:ind w:left="1392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Naučni</w:t>
            </w:r>
            <w:r>
              <w:rPr>
                <w:b/>
                <w:color w:val="4471C4"/>
                <w:spacing w:val="-2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radovi</w:t>
            </w:r>
          </w:p>
        </w:tc>
        <w:tc>
          <w:tcPr>
            <w:tcW w:w="7922" w:type="dxa"/>
          </w:tcPr>
          <w:p w14:paraId="751057B5">
            <w:pPr>
              <w:pStyle w:val="9"/>
              <w:spacing w:before="5"/>
              <w:rPr>
                <w:sz w:val="26"/>
              </w:rPr>
            </w:pPr>
          </w:p>
          <w:p w14:paraId="3FA18A6A">
            <w:pPr>
              <w:pStyle w:val="9"/>
              <w:numPr>
                <w:ilvl w:val="0"/>
                <w:numId w:val="8"/>
              </w:numPr>
              <w:tabs>
                <w:tab w:val="left" w:pos="485"/>
              </w:tabs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Barbarić M, Prlić M., Bulić M., Džubur A., Aliman J., </w:t>
            </w:r>
            <w:r>
              <w:rPr>
                <w:b/>
                <w:sz w:val="24"/>
              </w:rPr>
              <w:t>Hasanbegović J.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(2012):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senzoričko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ocjenjivanje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smokve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Petrovača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bijela,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Internacionalna konferencija submediteranskih kultura ISCA, Univerzitet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"Džemal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Bijedić"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Mostar, Agromediteranski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fakultet.</w:t>
            </w:r>
          </w:p>
          <w:p w14:paraId="5B655521">
            <w:pPr>
              <w:pStyle w:val="9"/>
              <w:numPr>
                <w:ilvl w:val="0"/>
                <w:numId w:val="8"/>
              </w:numPr>
              <w:tabs>
                <w:tab w:val="left" w:pos="485"/>
              </w:tabs>
              <w:spacing w:before="1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Hasanbegović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Džubur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Hadžiabulić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Mustafić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(2015): ʺThe morphological characteristics of leaves and fruit shoots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autochthonous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cherries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(Prunus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Herzegovinaʺ.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PESPECTIVES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BALKAN.,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SCIENTIFIC-EXPERT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Tropical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AgriSciences,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Prague,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(CzDA), Czech Republic.</w:t>
            </w:r>
          </w:p>
          <w:p w14:paraId="5500BB80">
            <w:pPr>
              <w:pStyle w:val="9"/>
              <w:numPr>
                <w:ilvl w:val="0"/>
                <w:numId w:val="8"/>
              </w:numPr>
              <w:tabs>
                <w:tab w:val="left" w:pos="4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Aliman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Džubur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Hadžiabulić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Hasanbegović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J.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Skender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Bulić</w:t>
            </w:r>
          </w:p>
          <w:p w14:paraId="13E4D6F5">
            <w:pPr>
              <w:pStyle w:val="9"/>
              <w:ind w:left="484" w:right="135"/>
              <w:jc w:val="both"/>
              <w:rPr>
                <w:sz w:val="24"/>
              </w:rPr>
            </w:pPr>
            <w:r>
              <w:rPr>
                <w:sz w:val="24"/>
              </w:rPr>
              <w:t>M. (2016): Karakteristike mješovitih rodnih grančica novointroduciranih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sorata nektarine u Hercegovini (Characteristics of mixed fruit shoots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newly introduced cultivars nectarines in Herzegovina), 51. Hrvatski i 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Međunarodni simpozij agronoma u Opatiji (15-18.2.2016), Zbornik radova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Sveučilište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Zagrebu,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Agronomski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fakultet,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978-953-7878-50-4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(tiskana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verzija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knjiga).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978-953-7878-49-8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(snimljeno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stik).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 978-953-7878-51-1 (web stranica simpozija - u pdf formatu). pp 417-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420.</w:t>
            </w:r>
          </w:p>
          <w:p w14:paraId="36FCFE76">
            <w:pPr>
              <w:pStyle w:val="9"/>
              <w:numPr>
                <w:ilvl w:val="0"/>
                <w:numId w:val="8"/>
              </w:numPr>
              <w:tabs>
                <w:tab w:val="left" w:pos="485"/>
              </w:tabs>
              <w:spacing w:before="1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Hasanbegović J., </w:t>
            </w:r>
            <w:r>
              <w:rPr>
                <w:sz w:val="24"/>
              </w:rPr>
              <w:t>Aliman J., Hadžiabulić S., Džubur A., Leto A., Skender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A.. (2017): Phenological characteristics of newly introduced varieties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nectarines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(“Sun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Grand“,“Caldesi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“Venus“)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Herzegovina.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Works of the Faculty of Agriculture and Food Sciencies, University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Sarajevo, Vol. LXII, No. 67/2. UDK 63/66 (058)0808.1/2. BH ISSN 0033-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 104-113.</w:t>
            </w:r>
          </w:p>
          <w:p w14:paraId="5F30D4C8">
            <w:pPr>
              <w:pStyle w:val="9"/>
              <w:numPr>
                <w:ilvl w:val="0"/>
                <w:numId w:val="8"/>
              </w:numPr>
              <w:tabs>
                <w:tab w:val="left" w:pos="4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Hadžiabulić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Hasanbegović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J.,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Aliman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Ramić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Džubur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Mustafić</w:t>
            </w:r>
          </w:p>
          <w:p w14:paraId="7E1D3180">
            <w:pPr>
              <w:pStyle w:val="9"/>
              <w:numPr>
                <w:ilvl w:val="1"/>
                <w:numId w:val="8"/>
              </w:numPr>
              <w:tabs>
                <w:tab w:val="left" w:pos="816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(2017):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Phenological and pomological analysis of fruit autochtonous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variety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sweet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cherry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(Prunus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avium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L.)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cv.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“Alica”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Mostar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(Bosnia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Herzegovina),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Zbornik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Symposium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"AGROSYM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COBISS.RS-ID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6954776,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99976-718-1-3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pp.86-91.</w:t>
            </w:r>
          </w:p>
          <w:p w14:paraId="6E4FCE90">
            <w:pPr>
              <w:pStyle w:val="9"/>
              <w:numPr>
                <w:ilvl w:val="0"/>
                <w:numId w:val="8"/>
              </w:numPr>
              <w:tabs>
                <w:tab w:val="left" w:pos="485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Hadžiabulić S., </w:t>
            </w:r>
            <w:r>
              <w:rPr>
                <w:b/>
                <w:sz w:val="24"/>
              </w:rPr>
              <w:t xml:space="preserve">Hasanbegović J., </w:t>
            </w:r>
            <w:r>
              <w:rPr>
                <w:sz w:val="24"/>
              </w:rPr>
              <w:t>Aliman J., Lizalo A., Serdar U. (2018):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kestena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Castanea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proizvedene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kalemljenjem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Turskoj.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naučno-stručna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konferencija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kestenu,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INTERREG IPA prekogranični program Hrvatska – Bosna I Hercegovina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Gora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2014.-2020.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Bužim, 29.03.2018. godine. pp. 21-31.</w:t>
            </w:r>
          </w:p>
          <w:p w14:paraId="05E2E5E5">
            <w:pPr>
              <w:pStyle w:val="9"/>
              <w:numPr>
                <w:ilvl w:val="0"/>
                <w:numId w:val="8"/>
              </w:numPr>
              <w:tabs>
                <w:tab w:val="left" w:pos="485"/>
              </w:tabs>
              <w:spacing w:before="1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Aliman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Džubur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Hadžiabulić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Hasanbegović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Oručević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Fenološka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Proučavanja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breskve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području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dubravske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visoravni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Hercegovini,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Zbornik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XXIII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savetovanja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biotehnologiji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 međunarodnim učešćem, Univerzitet u Kragujevcu, Agronomski fakultet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Čačku;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978-86-87611-55-9. pp 121-126.</w:t>
            </w:r>
          </w:p>
          <w:p w14:paraId="18F7EB27">
            <w:pPr>
              <w:pStyle w:val="9"/>
              <w:numPr>
                <w:ilvl w:val="0"/>
                <w:numId w:val="8"/>
              </w:numPr>
              <w:tabs>
                <w:tab w:val="left" w:pos="485"/>
              </w:tabs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Leto A., </w:t>
            </w:r>
            <w:r>
              <w:rPr>
                <w:b/>
                <w:sz w:val="24"/>
              </w:rPr>
              <w:t xml:space="preserve">Hasanbegović J., </w:t>
            </w:r>
            <w:r>
              <w:rPr>
                <w:sz w:val="24"/>
              </w:rPr>
              <w:t>Hadžiabulić S.,Temim E. (2018): Translocation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Pb in the system tobacco-smoke condensate for Herzegovinian tobacco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duhana,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Zbornik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međunarodna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naučno-stručna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konferencija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''5.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Svjetski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zaštite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okoliša''.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2566-4530.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</w:p>
          <w:p w14:paraId="224C5A15">
            <w:pPr>
              <w:pStyle w:val="9"/>
              <w:ind w:left="484"/>
              <w:jc w:val="both"/>
              <w:rPr>
                <w:sz w:val="24"/>
              </w:rPr>
            </w:pPr>
            <w:r>
              <w:rPr>
                <w:sz w:val="24"/>
              </w:rPr>
              <w:t>– 95.</w:t>
            </w:r>
          </w:p>
          <w:p w14:paraId="22FD4A69">
            <w:pPr>
              <w:pStyle w:val="9"/>
              <w:numPr>
                <w:ilvl w:val="0"/>
                <w:numId w:val="8"/>
              </w:numPr>
              <w:tabs>
                <w:tab w:val="left" w:pos="485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Skender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Hadžiabulić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Hasanbegović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(2019):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Phenological and Morphological Traits of Important Hazelnut Cultivars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Bosnia,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Zbornik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АГРОЗНАЊЕ,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(2019):</w:t>
            </w:r>
          </w:p>
        </w:tc>
      </w:tr>
    </w:tbl>
    <w:p w14:paraId="1B33E6D3">
      <w:pPr>
        <w:jc w:val="both"/>
        <w:rPr>
          <w:sz w:val="24"/>
        </w:rPr>
        <w:sectPr>
          <w:pgSz w:w="11910" w:h="16840"/>
          <w:pgMar w:top="840" w:right="320" w:bottom="280" w:left="46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7922"/>
      </w:tblGrid>
      <w:tr w14:paraId="1E488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8" w:hRule="atLeast"/>
        </w:trPr>
        <w:tc>
          <w:tcPr>
            <w:tcW w:w="2972" w:type="dxa"/>
          </w:tcPr>
          <w:p w14:paraId="5283DBD4">
            <w:pPr>
              <w:pStyle w:val="9"/>
              <w:rPr>
                <w:sz w:val="24"/>
              </w:rPr>
            </w:pPr>
          </w:p>
        </w:tc>
        <w:tc>
          <w:tcPr>
            <w:tcW w:w="7922" w:type="dxa"/>
          </w:tcPr>
          <w:p w14:paraId="74D6C566">
            <w:pPr>
              <w:pStyle w:val="9"/>
              <w:spacing w:before="28"/>
              <w:ind w:left="484" w:right="138"/>
              <w:jc w:val="both"/>
              <w:rPr>
                <w:sz w:val="24"/>
              </w:rPr>
            </w:pPr>
            <w:r>
              <w:rPr>
                <w:sz w:val="24"/>
              </w:rPr>
              <w:t>Агрознање / Agro-knowledge Journal. UDK 63 Online ISSN 2233-0070.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pp. 197-206.</w:t>
            </w:r>
          </w:p>
          <w:p w14:paraId="5AE7FCC6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Aliman J., I Michalak I., Busatlic E., Aliman L., Kulina M., Radovic M.,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Hasanbegovic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(2019):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bs-Latn-BA"/>
              </w:rPr>
              <w:t>s</w:t>
            </w:r>
            <w:r>
              <w:rPr>
                <w:sz w:val="24"/>
              </w:rPr>
              <w:t>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physico-chemical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highbush blueberry and wild bilberry fruit in the central Bosnia, Turkish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 of Agriculture and Forestry. Turk J Agric For(2020) 44: 156-168©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TÜBİTAK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doi:10.3906/tar-1902-36. pp. 156-168.</w:t>
            </w:r>
          </w:p>
          <w:p w14:paraId="0BD845A8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spacing w:before="1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Hasanbegović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J.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Hadžiabulić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Kurtović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Hadžiabulić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Skender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Grahić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(2020):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Phenological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almond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(Prunus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amygdalus) cultivars in Herzegovina, Works of the Faculty of Agriculture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Food Sciences, University of Sarajevo, Vol. LXV, No. 70. UDK 63/66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(058)0808.1/2.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0033-8583. pp.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19-28.</w:t>
            </w:r>
          </w:p>
          <w:p w14:paraId="61FD3C0D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Hasanbegović J., </w:t>
            </w:r>
            <w:r>
              <w:rPr>
                <w:sz w:val="24"/>
              </w:rPr>
              <w:t>Hadžiabulić S., Kurtović M., Aliman J., Skender A.,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Badžak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(2020):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autochthonous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genotypes of sweet cherry (Prunus avium L.) CV. 'Alica' and 'Hrust' in 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Herzegovina, Zbornik radova XI International Scientific 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Symposium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“Agrosym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2020”.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8-99976-787-5-1.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COBISS.RS-ID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29999105.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pp.112-120.</w:t>
            </w:r>
          </w:p>
          <w:p w14:paraId="08AE219C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spacing w:before="1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Šupljeglav Jukić A., Šoškić S., Aliman J., </w:t>
            </w:r>
            <w:r>
              <w:rPr>
                <w:b/>
                <w:sz w:val="24"/>
              </w:rPr>
              <w:t xml:space="preserve">Hasanbegović J., </w:t>
            </w:r>
            <w:r>
              <w:rPr>
                <w:sz w:val="24"/>
              </w:rPr>
              <w:t>Badžak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(2020):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Phenological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sweet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cherries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eutric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cambisol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Herzegovina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(Bosnia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Herzegovina),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Zbornik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Symposium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“Agrosym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2020”. ISBN 97 8-99976-787-5-1. COBISS.RS-ID 1 29999105. pp. 257-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261.</w:t>
            </w:r>
          </w:p>
          <w:p w14:paraId="56C5BAAC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Hasanbegović, J.</w:t>
            </w:r>
            <w:r>
              <w:rPr>
                <w:sz w:val="24"/>
              </w:rPr>
              <w:t>, Hadžiabulić, S., Kurtović, M., Gaši F., Lazović, 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Dorbić, B Skender, A. (2021). Genetic characterization of almond (Prunus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amygdalus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L) using microsatellite markers in the area of Adriatic Sea,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Turkish Journal of Agriculture and Forestry, Turk J Agric For(2021) 45: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797-806.</w:t>
            </w:r>
          </w:p>
          <w:p w14:paraId="772333D6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Badžak N., Radović M., Aliman J., Kulina M., </w:t>
            </w:r>
            <w:r>
              <w:rPr>
                <w:b/>
                <w:sz w:val="24"/>
              </w:rPr>
              <w:t>Hasanbegović Sejfić J.,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Šupljeglav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Jukić: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FIZIČKE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TREŠNJE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PODLOZI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GISELA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SAVETOVANJE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BIOTEHNOLOGIJI,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Čačak.</w:t>
            </w:r>
          </w:p>
          <w:p w14:paraId="280D654B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Skender A., Hadžiabulić S., Ercisli S., </w:t>
            </w:r>
            <w:r>
              <w:rPr>
                <w:b/>
                <w:sz w:val="24"/>
              </w:rPr>
              <w:t xml:space="preserve">Hasanbegović J., </w:t>
            </w:r>
            <w:r>
              <w:rPr>
                <w:sz w:val="24"/>
              </w:rPr>
              <w:t>Dedić S., Almeer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A.A.,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Assouguem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ofNaturally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Cornelian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Cherry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(Cornus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Genotypesin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Northwest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Bosnia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Herzegovina,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2022, 14,4579.</w:t>
            </w:r>
          </w:p>
          <w:p w14:paraId="4C8CEA32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spacing w:before="1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Skender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Hasanbegović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Hadžiabulić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Bećirspahić.,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Yüceler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H.S.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(2022):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Pomological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Cornelian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cherry</w:t>
            </w:r>
          </w:p>
          <w:p w14:paraId="61704FE7">
            <w:pPr>
              <w:pStyle w:val="9"/>
              <w:ind w:left="484" w:right="141"/>
              <w:jc w:val="both"/>
              <w:rPr>
                <w:sz w:val="24"/>
              </w:rPr>
            </w:pPr>
            <w:r>
              <w:rPr>
                <w:sz w:val="24"/>
              </w:rPr>
              <w:t>– natural resources for food production in Bosnia and Herzegovina, 8th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Congress,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26-28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Ankara.</w:t>
            </w:r>
          </w:p>
          <w:p w14:paraId="1EDBF623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Hadžiabulić S., </w:t>
            </w:r>
            <w:r>
              <w:rPr>
                <w:b/>
                <w:sz w:val="24"/>
              </w:rPr>
              <w:t xml:space="preserve">Hasanbegović J., </w:t>
            </w:r>
            <w:r>
              <w:rPr>
                <w:sz w:val="24"/>
              </w:rPr>
              <w:t>Skender A., Aliman J., Hadžiabulić 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(2022): Inventarisation and characterization of five genotypes of walnut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(Juglans regia L.) in the area of Bugojno, Seventh International 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''June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 Day''.</w:t>
            </w:r>
          </w:p>
          <w:p w14:paraId="1E329483">
            <w:pPr>
              <w:pStyle w:val="9"/>
              <w:numPr>
                <w:ilvl w:val="0"/>
                <w:numId w:val="9"/>
              </w:numPr>
              <w:tabs>
                <w:tab w:val="left" w:pos="485"/>
              </w:tabs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Skender A., Bećirspahić D., Dedić S., Hadžiabulić S., </w:t>
            </w:r>
            <w:r>
              <w:rPr>
                <w:b/>
                <w:sz w:val="24"/>
              </w:rPr>
              <w:t>Hasanbegović J.,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Jasmina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MORPHOLOGICAL,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ANTIOXIDANT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(ARONIA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MELANOCARPA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ELLIOT).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Seventh International Scientific Conference ''June 5th - World Environment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Day''.</w:t>
            </w:r>
          </w:p>
        </w:tc>
      </w:tr>
    </w:tbl>
    <w:p w14:paraId="4FBA7214">
      <w:pPr>
        <w:jc w:val="both"/>
        <w:rPr>
          <w:sz w:val="24"/>
        </w:rPr>
        <w:sectPr>
          <w:pgSz w:w="11910" w:h="16840"/>
          <w:pgMar w:top="840" w:right="320" w:bottom="280" w:left="46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7922"/>
      </w:tblGrid>
      <w:tr w14:paraId="219FF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972" w:type="dxa"/>
          </w:tcPr>
          <w:p w14:paraId="7D067346">
            <w:pPr>
              <w:pStyle w:val="9"/>
              <w:rPr>
                <w:sz w:val="24"/>
              </w:rPr>
            </w:pPr>
          </w:p>
        </w:tc>
        <w:tc>
          <w:tcPr>
            <w:tcW w:w="7922" w:type="dxa"/>
          </w:tcPr>
          <w:p w14:paraId="2D6E2BE6">
            <w:pPr>
              <w:pStyle w:val="9"/>
              <w:numPr>
                <w:ilvl w:val="0"/>
                <w:numId w:val="9"/>
              </w:numPr>
              <w:spacing w:before="28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Hadžiabulić S., </w:t>
            </w:r>
            <w:r>
              <w:rPr>
                <w:b/>
                <w:sz w:val="24"/>
              </w:rPr>
              <w:t xml:space="preserve">Hasanbegović J., </w:t>
            </w:r>
            <w:r>
              <w:rPr>
                <w:sz w:val="24"/>
              </w:rPr>
              <w:t>Šupljeglav Jukić A., Aliman J., Skender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A., Hadžić E. (2022): Evaluation of autochthonous apple varieties (Malus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domestica) in the area of Tomislavgrad, Glasilo Future, 5(3), 16–30. ISSN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2623-6575 (Online)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Str./Pp. 16–30.</w:t>
            </w:r>
          </w:p>
          <w:p w14:paraId="2412C5FF">
            <w:pPr>
              <w:pStyle w:val="9"/>
              <w:numPr>
                <w:ilvl w:val="0"/>
                <w:numId w:val="9"/>
              </w:numPr>
              <w:spacing w:before="28"/>
              <w:ind w:right="138"/>
              <w:rPr>
                <w:sz w:val="24"/>
              </w:rPr>
            </w:pPr>
            <w:r>
              <w:rPr>
                <w:b/>
                <w:bCs/>
                <w:sz w:val="24"/>
              </w:rPr>
              <w:t>Hasanbegović J.,</w:t>
            </w:r>
            <w:r>
              <w:rPr>
                <w:sz w:val="24"/>
              </w:rPr>
              <w:t xml:space="preserve"> Aliman J., Hadžiabulić S., Šupljeglav Jukić A., Skender A., Dorbić B. (2023): Morphological and chemical analysis introduced </w:t>
            </w:r>
          </w:p>
          <w:p w14:paraId="329E79BA">
            <w:pPr>
              <w:pStyle w:val="9"/>
              <w:spacing w:before="28"/>
              <w:ind w:left="484" w:right="138"/>
              <w:jc w:val="both"/>
              <w:rPr>
                <w:sz w:val="24"/>
              </w:rPr>
            </w:pPr>
            <w:r>
              <w:rPr>
                <w:sz w:val="24"/>
              </w:rPr>
              <w:t>of the nectarine cultivars in Herzegovina, Pomologia Croatica: Glasilo Hrvatskog agronomskog društva, Vol. 27 No. 1-4, 2023.</w:t>
            </w:r>
            <w: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"https://hrcak.srce.hr/310857" </w:instrText>
            </w:r>
            <w:r>
              <w:rPr>
                <w:sz w:val="24"/>
              </w:rPr>
              <w:fldChar w:fldCharType="separate"/>
            </w:r>
            <w:r>
              <w:rPr>
                <w:rStyle w:val="6"/>
                <w:sz w:val="24"/>
              </w:rPr>
              <w:t>https://hrcak.srce.hr/310857</w:t>
            </w:r>
            <w:r>
              <w:rPr>
                <w:sz w:val="24"/>
              </w:rPr>
              <w:fldChar w:fldCharType="end"/>
            </w:r>
          </w:p>
          <w:p w14:paraId="673D8C58">
            <w:pPr>
              <w:pStyle w:val="9"/>
              <w:numPr>
                <w:ilvl w:val="0"/>
                <w:numId w:val="9"/>
              </w:numPr>
              <w:spacing w:before="28"/>
              <w:ind w:left="484" w:leftChars="0" w:right="138" w:hanging="361" w:firstLineChars="0"/>
              <w:jc w:val="both"/>
              <w:rPr>
                <w:rFonts w:hint="default"/>
                <w:sz w:val="24"/>
                <w:lang w:val="bs-Latn-BA"/>
              </w:rPr>
            </w:pPr>
            <w:r>
              <w:rPr>
                <w:rFonts w:hint="default"/>
                <w:sz w:val="24"/>
                <w:lang w:val="bs-Latn-BA"/>
              </w:rPr>
              <w:t>Hasanbegović J., Hadžiabulić S., Kurtović M., Gaši F., Ercisli S.,  Dorbić B.,  Sulusoglu Durul M., (2024): Genetic and morphological diversity of introduced cultivars of almonds (Prunus amygdalus L.) in Bosnia and Herzegovin, Cellular and Molecular Biology, Cell. Mol. Biol. (ISSN: 1165-158X), Cell. Mol. Biol. 2024, 70(7): 106-114</w:t>
            </w:r>
          </w:p>
          <w:p w14:paraId="20DF2C1F">
            <w:pPr>
              <w:pStyle w:val="9"/>
              <w:numPr>
                <w:ilvl w:val="0"/>
                <w:numId w:val="9"/>
              </w:numPr>
              <w:spacing w:before="28"/>
              <w:ind w:left="484" w:leftChars="0" w:right="138" w:hanging="361" w:firstLineChars="0"/>
              <w:jc w:val="both"/>
              <w:rPr>
                <w:rFonts w:hint="default"/>
                <w:sz w:val="24"/>
                <w:lang w:val="bs-Latn-BA"/>
              </w:rPr>
            </w:pPr>
            <w:r>
              <w:rPr>
                <w:rFonts w:hint="default"/>
                <w:sz w:val="24"/>
                <w:lang w:val="bs-Latn-BA"/>
              </w:rPr>
              <w:t>Eyduran SP., Ercisli S., Ilhan G., Ersoy N., Ozkan G., Bozhuyuk MR., Gecer MK., Hasanbegovic J., Assouguem A., Lahlali R., Farah A., Ullah R.,  Iqbal Z  (2024): Characterisation of wild red raspberry ecotypes inNorthern Anatolia: Insights into sensory, biochemical andantioxidant properties, Folia Horticulturae, Folia Hort. 36(2) (2024): 323–335 DOI: 10.2478/fhort-2024-0023</w:t>
            </w:r>
          </w:p>
          <w:p w14:paraId="2E42B6E9">
            <w:pPr>
              <w:pStyle w:val="9"/>
              <w:numPr>
                <w:ilvl w:val="0"/>
                <w:numId w:val="9"/>
              </w:numPr>
              <w:spacing w:before="28"/>
              <w:ind w:left="484" w:leftChars="0" w:right="138" w:hanging="361" w:firstLineChars="0"/>
              <w:jc w:val="both"/>
              <w:rPr>
                <w:rFonts w:hint="default"/>
                <w:sz w:val="24"/>
                <w:lang w:val="bs-Latn-BA"/>
              </w:rPr>
            </w:pPr>
            <w:r>
              <w:rPr>
                <w:rFonts w:hint="default"/>
                <w:sz w:val="24"/>
                <w:lang w:val="bs-Latn-BA"/>
              </w:rPr>
              <w:t>Čolaković-Prguda N.,  Hasanbegović J., Đidelija Čolaković I., Škaljić L. Demİr N. (2025). The status of agritourism in Bosnia and Herzegovina 14.Turkish Journal of Agriculture and Forestry,  Turk J Agric For (2025) 49: 787-797  doi:10.55730/1300-011X.3304</w:t>
            </w:r>
            <w:bookmarkStart w:id="0" w:name="_GoBack"/>
            <w:bookmarkEnd w:id="0"/>
          </w:p>
        </w:tc>
      </w:tr>
      <w:tr w14:paraId="550A3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1" w:hRule="atLeast"/>
        </w:trPr>
        <w:tc>
          <w:tcPr>
            <w:tcW w:w="2972" w:type="dxa"/>
          </w:tcPr>
          <w:p w14:paraId="285AB23B">
            <w:pPr>
              <w:pStyle w:val="9"/>
              <w:spacing w:before="35"/>
              <w:ind w:left="758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Učešće</w:t>
            </w:r>
            <w:r>
              <w:rPr>
                <w:b/>
                <w:color w:val="4471C4"/>
                <w:spacing w:val="-4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u</w:t>
            </w:r>
            <w:r>
              <w:rPr>
                <w:b/>
                <w:color w:val="4471C4"/>
                <w:spacing w:val="-3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projektima</w:t>
            </w:r>
          </w:p>
        </w:tc>
        <w:tc>
          <w:tcPr>
            <w:tcW w:w="7922" w:type="dxa"/>
          </w:tcPr>
          <w:p w14:paraId="23E751B8">
            <w:pPr>
              <w:pStyle w:val="9"/>
              <w:spacing w:before="35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EU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PROJEKTI</w:t>
            </w:r>
          </w:p>
          <w:p w14:paraId="3E1363F7">
            <w:pPr>
              <w:pStyle w:val="9"/>
              <w:spacing w:before="7"/>
              <w:rPr>
                <w:sz w:val="23"/>
              </w:rPr>
            </w:pPr>
          </w:p>
          <w:p w14:paraId="6F970B68">
            <w:pPr>
              <w:pStyle w:val="9"/>
              <w:numPr>
                <w:ilvl w:val="0"/>
                <w:numId w:val="10"/>
              </w:numPr>
              <w:tabs>
                <w:tab w:val="left" w:pos="288"/>
              </w:tabs>
              <w:ind w:right="137" w:hanging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Erasmus+Project,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609755-EPP-1-2019-1-BA-EPPKA2-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CBHE-JP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“Vitalising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(VIRAL)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(2019-2022)</w:t>
            </w:r>
          </w:p>
          <w:p w14:paraId="131B7B04">
            <w:pPr>
              <w:pStyle w:val="9"/>
              <w:numPr>
                <w:ilvl w:val="0"/>
                <w:numId w:val="10"/>
              </w:numPr>
              <w:tabs>
                <w:tab w:val="left" w:pos="288"/>
              </w:tabs>
              <w:ind w:right="138" w:hanging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Erasmus+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586304-EPP-1-2017-BA-EPPKA2-CBHE-JP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“Western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Balkans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 Agriculture Initiative”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(2018-2021)</w:t>
            </w:r>
          </w:p>
          <w:p w14:paraId="61616B63">
            <w:pPr>
              <w:pStyle w:val="9"/>
              <w:numPr>
                <w:ilvl w:val="0"/>
                <w:numId w:val="10"/>
              </w:numPr>
              <w:tabs>
                <w:tab w:val="left" w:pos="288"/>
              </w:tabs>
              <w:ind w:right="136" w:hanging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Erasmus+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585833-EPP-1-2017-1-RS-EPPKA2-CBHE-JP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“Agritourism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Landscapes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LANDS (2018-2021)</w:t>
            </w:r>
          </w:p>
          <w:p w14:paraId="11B69DA8">
            <w:pPr>
              <w:pStyle w:val="9"/>
              <w:numPr>
                <w:ilvl w:val="0"/>
                <w:numId w:val="10"/>
              </w:numPr>
              <w:tabs>
                <w:tab w:val="left" w:pos="288"/>
              </w:tabs>
              <w:spacing w:before="1"/>
              <w:ind w:right="137" w:hanging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Izgradnja kapaciteta u visokom obrazovanju u poljoprivredi, u laboratorijskoj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opskrbi i projektnim uslugama, u sklopu projekta: “Povećavanje naučno-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istraživačkih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podrška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Sveučilištu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Univerzitetu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Bijedić”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Mostaru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(2020-2021).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higher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agricultural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supplies,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7/2020/01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„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Increasing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capacities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Dzemal Bjedic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Mostar“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14:paraId="55C7618E">
            <w:pPr>
              <w:pStyle w:val="9"/>
              <w:numPr>
                <w:ilvl w:val="0"/>
                <w:numId w:val="10"/>
              </w:numPr>
              <w:tabs>
                <w:tab w:val="left" w:pos="288"/>
              </w:tabs>
              <w:ind w:right="138" w:hanging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„Improving the quality of teaching at the Faculty of Agriculture and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at the University of Mostar and Agromediterranean Faculty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Dzemal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Bijedic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Mostar“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Czech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biggest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Tropical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Agrisciences.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 Czech Development 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(2014-2015)</w:t>
            </w:r>
          </w:p>
        </w:tc>
      </w:tr>
    </w:tbl>
    <w:p w14:paraId="1B70D034">
      <w:pPr>
        <w:jc w:val="both"/>
        <w:rPr>
          <w:sz w:val="24"/>
        </w:rPr>
        <w:sectPr>
          <w:pgSz w:w="11910" w:h="16840"/>
          <w:pgMar w:top="840" w:right="320" w:bottom="280" w:left="460" w:header="720" w:footer="720" w:gutter="0"/>
          <w:cols w:space="720" w:num="1"/>
        </w:sect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7922"/>
      </w:tblGrid>
      <w:tr w14:paraId="33877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0" w:hRule="atLeast"/>
        </w:trPr>
        <w:tc>
          <w:tcPr>
            <w:tcW w:w="2972" w:type="dxa"/>
          </w:tcPr>
          <w:p w14:paraId="64232A1E">
            <w:pPr>
              <w:pStyle w:val="9"/>
              <w:rPr>
                <w:sz w:val="24"/>
              </w:rPr>
            </w:pPr>
          </w:p>
        </w:tc>
        <w:tc>
          <w:tcPr>
            <w:tcW w:w="7922" w:type="dxa"/>
          </w:tcPr>
          <w:p w14:paraId="45777FF5">
            <w:pPr>
              <w:pStyle w:val="9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Projekti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finansirani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Federalnog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ministarstva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obrazovanja,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nauke,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 sporta</w:t>
            </w:r>
          </w:p>
          <w:p w14:paraId="3B8A33EB">
            <w:pPr>
              <w:pStyle w:val="9"/>
              <w:spacing w:before="7"/>
              <w:rPr>
                <w:sz w:val="23"/>
              </w:rPr>
            </w:pPr>
          </w:p>
          <w:p w14:paraId="0759563B">
            <w:pPr>
              <w:pStyle w:val="9"/>
              <w:numPr>
                <w:ilvl w:val="0"/>
                <w:numId w:val="11"/>
              </w:numPr>
              <w:tabs>
                <w:tab w:val="left" w:pos="50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Projekat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(2017):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procjena genplazme badema (Prunus amygdalus L.) na području Jadranskog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korištenjem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morfoloških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mikrosatelitnih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istraživač</w:t>
            </w:r>
          </w:p>
          <w:p w14:paraId="2A3A96E5">
            <w:pPr>
              <w:pStyle w:val="9"/>
              <w:numPr>
                <w:ilvl w:val="0"/>
                <w:numId w:val="11"/>
              </w:numPr>
              <w:tabs>
                <w:tab w:val="left" w:pos="50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Projekat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Federalnog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obrazovanja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sufinansiranje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naučne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tehnološke saradnje između Bosne i Hercegovine i Republike Slovenije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Ispitivanje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hemijskog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autohtonih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introdukovanih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trešnje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(Prunus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području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Bosne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Hercegovine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Slovenije – mladi istraživač</w:t>
            </w:r>
          </w:p>
          <w:p w14:paraId="563D51AA">
            <w:pPr>
              <w:pStyle w:val="9"/>
              <w:numPr>
                <w:ilvl w:val="0"/>
                <w:numId w:val="11"/>
              </w:numPr>
              <w:tabs>
                <w:tab w:val="left" w:pos="50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Projekat Federalnog ministarstva obrazovanja i nauke (2019): Utjecaj tipa tla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karakteristike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ploda introdukovanih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sorti trešnje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mladi istraživač</w:t>
            </w:r>
          </w:p>
          <w:p w14:paraId="6FA98C69">
            <w:pPr>
              <w:pStyle w:val="9"/>
              <w:numPr>
                <w:ilvl w:val="0"/>
                <w:numId w:val="11"/>
              </w:numPr>
              <w:tabs>
                <w:tab w:val="left" w:pos="50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Izgradnja kapaciteta visokom obrazovanju u poljoprivredi, u laboratorijskoj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opskrbi i projektnim uslugama, u sklopu projekta: “Povećavanje naučno-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istraživačkih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podrška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obrazovanju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Sveučilištu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Mostaru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Univerzitetu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“Džemal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Bijedić”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Mostaru.</w:t>
            </w:r>
          </w:p>
          <w:p w14:paraId="495322EB">
            <w:pPr>
              <w:pStyle w:val="9"/>
              <w:numPr>
                <w:ilvl w:val="0"/>
                <w:numId w:val="11"/>
              </w:numPr>
              <w:tabs>
                <w:tab w:val="left" w:pos="50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Projekat Federalnog ministarstva obrazovanja i nauke (2022): „Komparacija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kvalitete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perspektive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proizvodnje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aronije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području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Bosne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Hercegovine“,–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bs-Latn-BA"/>
              </w:rPr>
              <w:t>V</w:t>
            </w:r>
            <w:r>
              <w:rPr>
                <w:sz w:val="24"/>
              </w:rPr>
              <w:t>oditelj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</w:p>
          <w:p w14:paraId="335D6153">
            <w:pPr>
              <w:pStyle w:val="9"/>
              <w:numPr>
                <w:ilvl w:val="0"/>
                <w:numId w:val="11"/>
              </w:numPr>
              <w:tabs>
                <w:tab w:val="left" w:pos="50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Projekat Federalnog ministarstva obrazovanja i nauke (202</w:t>
            </w:r>
            <w:r>
              <w:rPr>
                <w:rFonts w:hint="default"/>
                <w:sz w:val="24"/>
                <w:lang w:val="bs-Latn-BA"/>
              </w:rPr>
              <w:t>3</w:t>
            </w:r>
            <w:r>
              <w:rPr>
                <w:sz w:val="24"/>
              </w:rPr>
              <w:t>): „</w:t>
            </w:r>
            <w:r>
              <w:rPr>
                <w:rFonts w:hint="default"/>
                <w:sz w:val="24"/>
              </w:rPr>
              <w:t>Ruralni turizam u funkciji lokalnog ekonomskog razvoja u FBiH</w:t>
            </w:r>
            <w:r>
              <w:rPr>
                <w:sz w:val="24"/>
              </w:rPr>
              <w:t>“,–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bs-Latn-BA"/>
              </w:rPr>
              <w:t>Č</w:t>
            </w:r>
            <w:r>
              <w:rPr>
                <w:rFonts w:hint="default"/>
                <w:sz w:val="24"/>
                <w:lang w:val="bs-Latn-BA"/>
              </w:rPr>
              <w:t>lan projekta</w:t>
            </w:r>
          </w:p>
          <w:p w14:paraId="4DE5C4C0">
            <w:pPr>
              <w:pStyle w:val="9"/>
              <w:numPr>
                <w:ilvl w:val="0"/>
                <w:numId w:val="11"/>
              </w:numPr>
              <w:tabs>
                <w:tab w:val="left" w:pos="507"/>
              </w:tabs>
              <w:spacing w:before="1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bs-Latn-BA"/>
              </w:rPr>
              <w:t xml:space="preserve">Projekat </w:t>
            </w:r>
            <w:r>
              <w:rPr>
                <w:rFonts w:hint="default"/>
                <w:sz w:val="24"/>
              </w:rPr>
              <w:t>Ministarstvo civilnih poslova B</w:t>
            </w:r>
            <w:r>
              <w:rPr>
                <w:rFonts w:hint="default"/>
                <w:sz w:val="24"/>
                <w:lang w:val="bs-Latn-BA"/>
              </w:rPr>
              <w:t>i</w:t>
            </w:r>
            <w:r>
              <w:rPr>
                <w:rFonts w:hint="default"/>
                <w:sz w:val="24"/>
              </w:rPr>
              <w:t>H</w:t>
            </w:r>
            <w:r>
              <w:rPr>
                <w:rFonts w:hint="default"/>
                <w:sz w:val="24"/>
                <w:lang w:val="bs-Latn-BA"/>
              </w:rPr>
              <w:t xml:space="preserve"> (2023): “Istraživanje agroturističke ponude Bosne i Hercegovine i mogućnosti uvezivanja u zatvoreni sistem ponude proizvoda, usluga i promocije” - Voditelj projekta</w:t>
            </w:r>
          </w:p>
          <w:p w14:paraId="5D69595D">
            <w:pPr>
              <w:pStyle w:val="9"/>
              <w:numPr>
                <w:ilvl w:val="0"/>
                <w:numId w:val="11"/>
              </w:numPr>
              <w:tabs>
                <w:tab w:val="left" w:pos="50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Projekat Federalnog ministarstva obrazovanja i nauke (202</w:t>
            </w:r>
            <w:r>
              <w:rPr>
                <w:rFonts w:hint="default"/>
                <w:sz w:val="24"/>
                <w:lang w:val="bs-Latn-BA"/>
              </w:rPr>
              <w:t>4</w:t>
            </w:r>
            <w:r>
              <w:rPr>
                <w:sz w:val="24"/>
              </w:rPr>
              <w:t>): „</w:t>
            </w:r>
            <w:r>
              <w:rPr>
                <w:rFonts w:hint="default"/>
                <w:sz w:val="24"/>
                <w:lang w:val="bs-Latn-BA"/>
              </w:rPr>
              <w:t>Komparativna istraživanja uticaja ekoloških faktora i podloge na fenofaze razvoja, prinos i kvalitetu plodova perspektivnih kultivara Prunus avium L.</w:t>
            </w:r>
            <w:r>
              <w:rPr>
                <w:sz w:val="24"/>
              </w:rPr>
              <w:t>“,–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bs-Latn-BA"/>
              </w:rPr>
              <w:t>Č</w:t>
            </w:r>
            <w:r>
              <w:rPr>
                <w:rFonts w:hint="default"/>
                <w:sz w:val="24"/>
                <w:lang w:val="bs-Latn-BA"/>
              </w:rPr>
              <w:t>lan projekta</w:t>
            </w:r>
          </w:p>
          <w:p w14:paraId="33A1858F">
            <w:pPr>
              <w:pStyle w:val="9"/>
              <w:spacing w:before="5"/>
              <w:rPr>
                <w:sz w:val="24"/>
              </w:rPr>
            </w:pPr>
          </w:p>
          <w:p w14:paraId="24D6DC4A">
            <w:pPr>
              <w:pStyle w:val="9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Ostali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projekti</w:t>
            </w:r>
          </w:p>
          <w:p w14:paraId="3ABB6761">
            <w:pPr>
              <w:pStyle w:val="9"/>
              <w:spacing w:before="7"/>
              <w:rPr>
                <w:sz w:val="23"/>
              </w:rPr>
            </w:pPr>
          </w:p>
          <w:p w14:paraId="7A6653F6">
            <w:pPr>
              <w:pStyle w:val="9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Projekat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razvojnog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partnerstva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kompanije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Jaffa-Komerc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d.o.o.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nazivom</w:t>
            </w:r>
          </w:p>
          <w:p w14:paraId="372C3B4B">
            <w:pPr>
              <w:pStyle w:val="9"/>
              <w:ind w:left="429" w:right="135"/>
              <w:jc w:val="both"/>
              <w:rPr>
                <w:sz w:val="24"/>
              </w:rPr>
            </w:pPr>
            <w:r>
              <w:rPr>
                <w:sz w:val="24"/>
              </w:rPr>
              <w:t>„Jačanje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proizvodnje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trešnje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Hercegovini“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develoPPP.de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Deutsche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Gesellschaft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Zusammenarbeit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(GIZ)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GmbH,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nalogu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Saveznog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ministarstva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saradnju i razvoj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(BMZ)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 Njemačke.</w:t>
            </w:r>
          </w:p>
        </w:tc>
      </w:tr>
    </w:tbl>
    <w:p w14:paraId="57341CA3"/>
    <w:sectPr>
      <w:pgSz w:w="11910" w:h="16840"/>
      <w:pgMar w:top="840" w:right="32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375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9599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B9599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B73E0"/>
    <w:multiLevelType w:val="multilevel"/>
    <w:tmpl w:val="17DB73E0"/>
    <w:lvl w:ilvl="0" w:tentative="0">
      <w:start w:val="1"/>
      <w:numFmt w:val="decimal"/>
      <w:lvlText w:val="%1."/>
      <w:lvlJc w:val="left"/>
      <w:pPr>
        <w:ind w:left="506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241" w:hanging="361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82" w:hanging="361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723" w:hanging="361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464" w:hanging="361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206" w:hanging="361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947" w:hanging="361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688" w:hanging="361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429" w:hanging="361"/>
      </w:pPr>
      <w:rPr>
        <w:rFonts w:hint="default"/>
        <w:lang w:val="hr-HR" w:eastAsia="en-US" w:bidi="ar-SA"/>
      </w:rPr>
    </w:lvl>
  </w:abstractNum>
  <w:abstractNum w:abstractNumId="1">
    <w:nsid w:val="2273584F"/>
    <w:multiLevelType w:val="multilevel"/>
    <w:tmpl w:val="2273584F"/>
    <w:lvl w:ilvl="0" w:tentative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007" w:hanging="14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775" w:hanging="14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543" w:hanging="14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311" w:hanging="14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079" w:hanging="14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847" w:hanging="14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615" w:hanging="14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383" w:hanging="140"/>
      </w:pPr>
      <w:rPr>
        <w:rFonts w:hint="default"/>
        <w:lang w:val="hr-HR" w:eastAsia="en-US" w:bidi="ar-SA"/>
      </w:rPr>
    </w:lvl>
  </w:abstractNum>
  <w:abstractNum w:abstractNumId="2">
    <w:nsid w:val="23727E51"/>
    <w:multiLevelType w:val="multilevel"/>
    <w:tmpl w:val="23727E51"/>
    <w:lvl w:ilvl="0" w:tentative="0">
      <w:start w:val="1"/>
      <w:numFmt w:val="decimal"/>
      <w:lvlText w:val="%1."/>
      <w:lvlJc w:val="left"/>
      <w:pPr>
        <w:ind w:left="429" w:hanging="2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69" w:hanging="227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18" w:hanging="227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667" w:hanging="227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416" w:hanging="227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166" w:hanging="227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915" w:hanging="227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664" w:hanging="227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413" w:hanging="227"/>
      </w:pPr>
      <w:rPr>
        <w:rFonts w:hint="default"/>
        <w:lang w:val="hr-HR" w:eastAsia="en-US" w:bidi="ar-SA"/>
      </w:rPr>
    </w:lvl>
  </w:abstractNum>
  <w:abstractNum w:abstractNumId="3">
    <w:nsid w:val="3556537C"/>
    <w:multiLevelType w:val="multilevel"/>
    <w:tmpl w:val="3556537C"/>
    <w:lvl w:ilvl="0" w:tentative="0">
      <w:start w:val="1"/>
      <w:numFmt w:val="decimal"/>
      <w:lvlText w:val="%1."/>
      <w:lvlJc w:val="left"/>
      <w:pPr>
        <w:ind w:left="484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 w:tentative="0">
      <w:start w:val="1"/>
      <w:numFmt w:val="upperLetter"/>
      <w:lvlText w:val="%2."/>
      <w:lvlJc w:val="left"/>
      <w:pPr>
        <w:ind w:left="484" w:hanging="33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66" w:hanging="331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709" w:hanging="331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452" w:hanging="331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196" w:hanging="331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939" w:hanging="331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682" w:hanging="331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425" w:hanging="331"/>
      </w:pPr>
      <w:rPr>
        <w:rFonts w:hint="default"/>
        <w:lang w:val="hr-HR" w:eastAsia="en-US" w:bidi="ar-SA"/>
      </w:rPr>
    </w:lvl>
  </w:abstractNum>
  <w:abstractNum w:abstractNumId="4">
    <w:nsid w:val="373956CF"/>
    <w:multiLevelType w:val="multilevel"/>
    <w:tmpl w:val="373956CF"/>
    <w:lvl w:ilvl="0" w:tentative="0">
      <w:start w:val="1"/>
      <w:numFmt w:val="decimal"/>
      <w:lvlText w:val="%1."/>
      <w:lvlJc w:val="left"/>
      <w:pPr>
        <w:ind w:left="203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971" w:hanging="368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742" w:hanging="368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513" w:hanging="368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284" w:hanging="368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056" w:hanging="368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827" w:hanging="368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598" w:hanging="368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369" w:hanging="368"/>
      </w:pPr>
      <w:rPr>
        <w:rFonts w:hint="default"/>
        <w:lang w:val="hr-HR" w:eastAsia="en-US" w:bidi="ar-SA"/>
      </w:rPr>
    </w:lvl>
  </w:abstractNum>
  <w:abstractNum w:abstractNumId="5">
    <w:nsid w:val="38BB0F97"/>
    <w:multiLevelType w:val="multilevel"/>
    <w:tmpl w:val="38BB0F97"/>
    <w:lvl w:ilvl="0" w:tentative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007" w:hanging="14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775" w:hanging="14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543" w:hanging="14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311" w:hanging="14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079" w:hanging="14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847" w:hanging="14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615" w:hanging="14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383" w:hanging="140"/>
      </w:pPr>
      <w:rPr>
        <w:rFonts w:hint="default"/>
        <w:lang w:val="hr-HR" w:eastAsia="en-US" w:bidi="ar-SA"/>
      </w:rPr>
    </w:lvl>
  </w:abstractNum>
  <w:abstractNum w:abstractNumId="6">
    <w:nsid w:val="43240AEF"/>
    <w:multiLevelType w:val="multilevel"/>
    <w:tmpl w:val="43240AEF"/>
    <w:lvl w:ilvl="0" w:tentative="0">
      <w:start w:val="1"/>
      <w:numFmt w:val="decimal"/>
      <w:lvlText w:val="%1."/>
      <w:lvlJc w:val="left"/>
      <w:pPr>
        <w:ind w:left="42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69" w:hanging="28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18" w:hanging="28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667" w:hanging="28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416" w:hanging="28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166" w:hanging="28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915" w:hanging="28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664" w:hanging="28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413" w:hanging="284"/>
      </w:pPr>
      <w:rPr>
        <w:rFonts w:hint="default"/>
        <w:lang w:val="hr-HR" w:eastAsia="en-US" w:bidi="ar-SA"/>
      </w:rPr>
    </w:lvl>
  </w:abstractNum>
  <w:abstractNum w:abstractNumId="7">
    <w:nsid w:val="57440C04"/>
    <w:multiLevelType w:val="multilevel"/>
    <w:tmpl w:val="57440C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580AD4"/>
    <w:multiLevelType w:val="multilevel"/>
    <w:tmpl w:val="5F580AD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9">
    <w:nsid w:val="67090CE9"/>
    <w:multiLevelType w:val="multilevel"/>
    <w:tmpl w:val="67090CE9"/>
    <w:lvl w:ilvl="0" w:tentative="0">
      <w:start w:val="10"/>
      <w:numFmt w:val="decimal"/>
      <w:lvlText w:val="%1."/>
      <w:lvlJc w:val="left"/>
      <w:pPr>
        <w:ind w:left="484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1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66" w:hanging="361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709" w:hanging="361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452" w:hanging="361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196" w:hanging="361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939" w:hanging="361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682" w:hanging="361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425" w:hanging="361"/>
      </w:pPr>
      <w:rPr>
        <w:rFonts w:hint="default"/>
        <w:lang w:val="hr-HR" w:eastAsia="en-US" w:bidi="ar-SA"/>
      </w:rPr>
    </w:lvl>
  </w:abstractNum>
  <w:abstractNum w:abstractNumId="10">
    <w:nsid w:val="7D3D600D"/>
    <w:multiLevelType w:val="multilevel"/>
    <w:tmpl w:val="7D3D600D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DC"/>
    <w:rsid w:val="0032575F"/>
    <w:rsid w:val="0071001F"/>
    <w:rsid w:val="00802397"/>
    <w:rsid w:val="009838C9"/>
    <w:rsid w:val="009B2897"/>
    <w:rsid w:val="00B67295"/>
    <w:rsid w:val="00BB67DC"/>
    <w:rsid w:val="00E40056"/>
    <w:rsid w:val="0A187A8B"/>
    <w:rsid w:val="0B357B86"/>
    <w:rsid w:val="0D430B51"/>
    <w:rsid w:val="10DE5AB6"/>
    <w:rsid w:val="1CD81589"/>
    <w:rsid w:val="256C67B4"/>
    <w:rsid w:val="25AC595B"/>
    <w:rsid w:val="445B04CA"/>
    <w:rsid w:val="6E7109FE"/>
    <w:rsid w:val="70431D62"/>
    <w:rsid w:val="7F54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2571</Words>
  <Characters>14656</Characters>
  <Lines>122</Lines>
  <Paragraphs>34</Paragraphs>
  <TotalTime>10</TotalTime>
  <ScaleCrop>false</ScaleCrop>
  <LinksUpToDate>false</LinksUpToDate>
  <CharactersWithSpaces>17193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2023-12-11T17:22:00Z</dcterms:created>
  <dc:creator>Alisa Hadžiabulić</dc:creator>
  <cp:lastModifiedBy>Jasna Hasanbegović</cp:lastModifiedBy>
  <cp:lastPrinted>2025-07-01T08:38:00Z</cp:lastPrinted>
  <dcterms:modified xsi:type="dcterms:W3CDTF">2025-09-18T09:04:54Z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KSOProductBuildVer">
    <vt:lpwstr>1033-12.2.0.22549</vt:lpwstr>
  </property>
  <property fmtid="{D5CDD505-2E9C-101B-9397-08002B2CF9AE}" pid="6" name="ICV">
    <vt:lpwstr>A6A80E8D0437426A88EA80C9EF472312_12</vt:lpwstr>
  </property>
</Properties>
</file>