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2" w:firstLine="142"/>
        <w:rPr>
          <w:b/>
        </w:rPr>
      </w:pPr>
      <w:bookmarkStart w:id="0" w:name="_Hlk115427551"/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6344285</wp:posOffset>
                </wp:positionH>
                <wp:positionV relativeFrom="paragraph">
                  <wp:posOffset>26670</wp:posOffset>
                </wp:positionV>
                <wp:extent cx="3552825" cy="544830"/>
                <wp:effectExtent l="10160" t="76200" r="85090" b="7620"/>
                <wp:wrapNone/>
                <wp:docPr id="2" name="Svitak: vodorav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544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 CIKLUS – I GODINA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Ekologija i upravljanje okolišom u poljoprivredi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vitak: vodoravno 2" o:spid="_x0000_s1026" o:spt="98" type="#_x0000_t98" style="position:absolute;left:0pt;margin-left:499.55pt;margin-top:2.1pt;height:42.9pt;width:279.75pt;z-index:251659264;mso-width-relative:page;mso-height-relative:page;" fillcolor="#FFFFFF" filled="t" stroked="t" coordsize="21600,21600" o:gfxdata="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GsbQk1AAA&#10;AAkBAAAPAAAAAAAAAAEAIAAAACIAAABkcnMvZG93bnJldi54bWxQSwECFAAUAAAACACHTuJAQCDK&#10;Q5QCAABZBQAADgAAAAAAAAABACAAAAAjAQAAZHJzL2Uyb0RvYy54bWxQSwUGAAAAAAYABgBZAQAA&#10;KQYAAAAA&#10;" adj="2700">
                <v:fill on="t" focussize="0,0"/>
                <v:stroke color="#000000" joinstyle="round"/>
                <v:imagedata o:title=""/>
                <o:lock v:ext="edit" aspectratio="f"/>
                <v:shadow on="t" color="#808080" opacity="32768f" offset="6pt,-6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 CIKLUS – I GODINA</w:t>
                      </w:r>
                    </w:p>
                    <w:p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Ekologija i upravljanje okolišom u poljoprivredi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6985" t="9525" r="12065" b="508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o:spt="1" style="position:absolute;left:0pt;margin-left:309.55pt;margin-top:2.1pt;height:25.1pt;width:165.75pt;z-index:251660288;mso-width-relative:page;mso-height-relative:page;" fillcolor="#FFFFFF" filled="t" stroked="t" coordsize="21600,21600" o:gfxdata="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CmqE9YAAAAIAQAADwAAAAAAAAABACAAAAAiAAAAZHJzL2Rvd25yZXYueG1sUEsBAhQA&#10;FAAAAAgAh07iQLuRQFstAgAAfwQAAA4AAAAAAAAAAQAgAAAAJ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2022/23. godina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UNIVERZITET „DŽEMAL BIJEDIĆ“ U MOSTARU</w:t>
      </w:r>
    </w:p>
    <w:p>
      <w:pPr>
        <w:ind w:left="360"/>
        <w:rPr>
          <w:b/>
        </w:rPr>
      </w:pPr>
      <w:r>
        <w:rPr>
          <w:b/>
        </w:rPr>
        <w:t>AGROMEDITERANSKI FAKULTET</w:t>
      </w:r>
    </w:p>
    <w:p>
      <w:pPr>
        <w:tabs>
          <w:tab w:val="left" w:pos="56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PRIVREMENI</w:t>
      </w:r>
      <w:r>
        <w:rPr>
          <w:b/>
          <w:sz w:val="28"/>
          <w:szCs w:val="28"/>
        </w:rPr>
        <w:t xml:space="preserve"> RASPORED SATI</w:t>
      </w:r>
    </w:p>
    <w:tbl>
      <w:tblPr>
        <w:tblStyle w:val="3"/>
        <w:tblpPr w:leftFromText="180" w:rightFromText="180" w:vertAnchor="page" w:horzAnchor="margin" w:tblpXSpec="center" w:tblpY="1441"/>
        <w:tblW w:w="14475" w:type="dxa"/>
        <w:tblCellSpacing w:w="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09"/>
        <w:gridCol w:w="1821"/>
        <w:gridCol w:w="604"/>
        <w:gridCol w:w="1800"/>
        <w:gridCol w:w="720"/>
        <w:gridCol w:w="1980"/>
        <w:gridCol w:w="810"/>
        <w:gridCol w:w="1800"/>
        <w:gridCol w:w="81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tblCellSpacing w:w="20" w:type="dxa"/>
        </w:trPr>
        <w:tc>
          <w:tcPr>
            <w:tcW w:w="1374" w:type="dxa"/>
            <w:shd w:val="clear" w:color="auto" w:fill="E6E6E6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sat/dan</w:t>
            </w:r>
          </w:p>
        </w:tc>
        <w:tc>
          <w:tcPr>
            <w:tcW w:w="669" w:type="dxa"/>
            <w:shd w:val="clear" w:color="auto" w:fill="E6E6E6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E6E6E6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564" w:type="dxa"/>
            <w:shd w:val="clear" w:color="auto" w:fill="E6E6E6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E6E6E6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680" w:type="dxa"/>
            <w:shd w:val="clear" w:color="auto" w:fill="E6E6E6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E6E6E6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770" w:type="dxa"/>
            <w:shd w:val="clear" w:color="auto" w:fill="E6E6E6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E6E6E6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770" w:type="dxa"/>
            <w:shd w:val="clear" w:color="auto" w:fill="E6E6E6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E6E6E6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- 9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Pedologija (P)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Sistematika poljoprivrednih kultura (</w:t>
            </w:r>
            <w:r>
              <w:rPr>
                <w:rFonts w:hint="default"/>
                <w:sz w:val="20"/>
                <w:szCs w:val="20"/>
                <w:lang w:val="bs-Latn-BA"/>
              </w:rPr>
              <w:t>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Biohemija (P)</w:t>
            </w:r>
          </w:p>
        </w:tc>
        <w:tc>
          <w:tcPr>
            <w:tcW w:w="770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Uređenje zemljišta i irigacije (V)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- 10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Pedologija (P)</w:t>
            </w:r>
          </w:p>
        </w:tc>
        <w:tc>
          <w:tcPr>
            <w:tcW w:w="5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Sistematika poljoprivrednih kultura (</w:t>
            </w:r>
            <w:r>
              <w:rPr>
                <w:rFonts w:hint="default"/>
                <w:sz w:val="20"/>
                <w:szCs w:val="20"/>
                <w:lang w:val="bs-Latn-BA"/>
              </w:rPr>
              <w:t>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9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Biohemija (P)</w:t>
            </w:r>
          </w:p>
        </w:tc>
        <w:tc>
          <w:tcPr>
            <w:tcW w:w="770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>Uređenje zemljišta i irigacije (V)</w:t>
            </w:r>
          </w:p>
        </w:tc>
        <w:tc>
          <w:tcPr>
            <w:tcW w:w="770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- 11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Pedologija (P)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zemljišta i irigacije (P)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Biohemija (V)</w:t>
            </w:r>
          </w:p>
        </w:tc>
        <w:tc>
          <w:tcPr>
            <w:tcW w:w="770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Sistematika poljoprivrednih kultura (</w:t>
            </w:r>
            <w:r>
              <w:rPr>
                <w:rFonts w:hint="default"/>
                <w:sz w:val="20"/>
                <w:szCs w:val="20"/>
                <w:lang w:val="bs-Latn-BA"/>
              </w:rPr>
              <w:t>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- 12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 xml:space="preserve">Agroekologija </w:t>
            </w:r>
            <w:r>
              <w:rPr>
                <w:sz w:val="20"/>
                <w:szCs w:val="20"/>
              </w:rPr>
              <w:t>(V)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zemljišta i irigacije (P)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19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Biohemija (V)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Sistematika poljoprivrednih kultura (</w:t>
            </w:r>
            <w:r>
              <w:rPr>
                <w:rFonts w:hint="default"/>
                <w:sz w:val="20"/>
                <w:szCs w:val="20"/>
                <w:lang w:val="bs-Latn-BA"/>
              </w:rPr>
              <w:t>P</w:t>
            </w:r>
            <w:bookmarkStart w:id="1" w:name="_GoBack"/>
            <w:bookmarkEnd w:id="1"/>
            <w:r>
              <w:rPr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- 13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69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 xml:space="preserve">Agroekologija </w:t>
            </w:r>
            <w:r>
              <w:rPr>
                <w:sz w:val="20"/>
                <w:szCs w:val="20"/>
              </w:rPr>
              <w:t>(V)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Mikrobiologija (P)</w:t>
            </w:r>
          </w:p>
        </w:tc>
        <w:tc>
          <w:tcPr>
            <w:tcW w:w="6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19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Mikrobiologija (V)</w:t>
            </w:r>
          </w:p>
        </w:tc>
        <w:tc>
          <w:tcPr>
            <w:tcW w:w="7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 xml:space="preserve">Agroekologija </w:t>
            </w:r>
            <w:r>
              <w:rPr>
                <w:sz w:val="20"/>
                <w:szCs w:val="20"/>
              </w:rPr>
              <w:t>(V)</w:t>
            </w:r>
          </w:p>
        </w:tc>
        <w:tc>
          <w:tcPr>
            <w:tcW w:w="7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- 14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69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Pedologija (V)</w:t>
            </w:r>
          </w:p>
        </w:tc>
        <w:tc>
          <w:tcPr>
            <w:tcW w:w="56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Mikrobiologija (P)</w:t>
            </w:r>
          </w:p>
        </w:tc>
        <w:tc>
          <w:tcPr>
            <w:tcW w:w="6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19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Mikrobiologija (V)</w:t>
            </w:r>
          </w:p>
        </w:tc>
        <w:tc>
          <w:tcPr>
            <w:tcW w:w="7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14:ligatures w14:val="standardContextual"/>
              </w:rPr>
              <w:t xml:space="preserve">Agroekologija </w:t>
            </w:r>
            <w:r>
              <w:rPr>
                <w:sz w:val="20"/>
                <w:szCs w:val="20"/>
              </w:rPr>
              <w:t>(V)</w:t>
            </w:r>
          </w:p>
        </w:tc>
        <w:tc>
          <w:tcPr>
            <w:tcW w:w="7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- 15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6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- 16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- 17</w:t>
            </w:r>
            <w:r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ind w:firstLine="360"/>
        <w:rPr>
          <w:b/>
          <w:sz w:val="12"/>
          <w:szCs w:val="12"/>
        </w:rPr>
      </w:pPr>
    </w:p>
    <w:p>
      <w:pPr>
        <w:rPr>
          <w:b/>
          <w:bdr w:val="single" w:color="auto" w:sz="4" w:space="0"/>
        </w:rPr>
      </w:pPr>
    </w:p>
    <w:p>
      <w:pPr>
        <w:tabs>
          <w:tab w:val="left" w:pos="4186"/>
        </w:tabs>
        <w:rPr>
          <w:b/>
          <w:sz w:val="32"/>
          <w:szCs w:val="32"/>
        </w:rPr>
      </w:pPr>
      <w:r>
        <w:t xml:space="preserve">                                                       </w:t>
      </w:r>
      <w:bookmarkEnd w:id="0"/>
    </w:p>
    <w:p/>
    <w:sectPr>
      <w:pgSz w:w="16839" w:h="11907" w:orient="landscape"/>
      <w:pgMar w:top="360" w:right="902" w:bottom="180" w:left="53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DC"/>
    <w:rsid w:val="00161BDB"/>
    <w:rsid w:val="004136FA"/>
    <w:rsid w:val="006C133A"/>
    <w:rsid w:val="006E08DC"/>
    <w:rsid w:val="009517D9"/>
    <w:rsid w:val="00BF3FEB"/>
    <w:rsid w:val="00C91EC7"/>
    <w:rsid w:val="00E60105"/>
    <w:rsid w:val="61B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hr-HR" w:eastAsia="hr-HR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853</Characters>
  <Lines>7</Lines>
  <Paragraphs>1</Paragraphs>
  <TotalTime>0</TotalTime>
  <ScaleCrop>false</ScaleCrop>
  <LinksUpToDate>false</LinksUpToDate>
  <CharactersWithSpaces>1001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2023-02-20T10:54:00Z</dcterms:created>
  <dc:creator>Alisa Hadžiabulić</dc:creator>
  <cp:lastModifiedBy>Jasna Hasanbegović</cp:lastModifiedBy>
  <dcterms:modified xsi:type="dcterms:W3CDTF">2023-02-21T08:43:28Z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B4E75ACE6F7348869CF5928189FE5660</vt:lpwstr>
  </property>
</Properties>
</file>